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926F" w14:textId="3A0D5302"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EFB thanks the European Commission for their hard work throughout the current crisis</w:t>
      </w:r>
      <w:r w:rsidR="00C41349">
        <w:rPr>
          <w:rFonts w:ascii="Sansation" w:eastAsia="Sansation" w:hAnsi="Sansation" w:cs="Sansation"/>
          <w:color w:val="72797F"/>
          <w:sz w:val="23"/>
          <w:szCs w:val="23"/>
          <w:lang w:val="en-GB"/>
        </w:rPr>
        <w:t xml:space="preserve">, in particular </w:t>
      </w:r>
      <w:r w:rsidR="001663E5">
        <w:rPr>
          <w:rFonts w:ascii="Sansation" w:eastAsia="Sansation" w:hAnsi="Sansation" w:cs="Sansation"/>
          <w:color w:val="72797F"/>
          <w:sz w:val="23"/>
          <w:szCs w:val="23"/>
          <w:lang w:val="en-GB"/>
        </w:rPr>
        <w:t>for their</w:t>
      </w:r>
      <w:r w:rsidR="00C41349">
        <w:rPr>
          <w:rFonts w:ascii="Sansation" w:eastAsia="Sansation" w:hAnsi="Sansation" w:cs="Sansation"/>
          <w:color w:val="72797F"/>
          <w:sz w:val="23"/>
          <w:szCs w:val="23"/>
          <w:lang w:val="en-GB"/>
        </w:rPr>
        <w:t xml:space="preserve"> introduction of the SURE programme and their support for the European Investment Bank’s</w:t>
      </w:r>
      <w:r w:rsidR="00B87F57">
        <w:rPr>
          <w:rFonts w:ascii="Sansation" w:eastAsia="Sansation" w:hAnsi="Sansation" w:cs="Sansation"/>
          <w:color w:val="72797F"/>
          <w:sz w:val="23"/>
          <w:szCs w:val="23"/>
          <w:lang w:val="en-GB"/>
        </w:rPr>
        <w:t xml:space="preserve"> move to</w:t>
      </w:r>
      <w:r w:rsidR="00C41349">
        <w:rPr>
          <w:rFonts w:ascii="Sansation" w:eastAsia="Sansation" w:hAnsi="Sansation" w:cs="Sansation"/>
          <w:color w:val="72797F"/>
          <w:sz w:val="23"/>
          <w:szCs w:val="23"/>
          <w:lang w:val="en-GB"/>
        </w:rPr>
        <w:t xml:space="preserve"> </w:t>
      </w:r>
      <w:r w:rsidR="00B87F57" w:rsidRPr="00B87F57">
        <w:rPr>
          <w:rFonts w:ascii="Sansation" w:eastAsia="Sansation" w:hAnsi="Sansation" w:cs="Sansation"/>
          <w:color w:val="72797F"/>
          <w:sz w:val="23"/>
          <w:szCs w:val="23"/>
        </w:rPr>
        <w:t>make €1 billion available in EU budget guarantee to provide liquidity to SMEs</w:t>
      </w:r>
      <w:r w:rsidR="00B87F57">
        <w:rPr>
          <w:rFonts w:ascii="Sansation" w:eastAsia="Sansation" w:hAnsi="Sansation" w:cs="Sansation"/>
          <w:color w:val="72797F"/>
          <w:sz w:val="23"/>
          <w:szCs w:val="23"/>
          <w:lang w:val="en-GB"/>
        </w:rPr>
        <w:t>. EFB</w:t>
      </w:r>
      <w:r w:rsidRPr="00A93FDE">
        <w:rPr>
          <w:rFonts w:ascii="Sansation" w:eastAsia="Sansation" w:hAnsi="Sansation" w:cs="Sansation"/>
          <w:color w:val="72797F"/>
          <w:sz w:val="23"/>
          <w:szCs w:val="23"/>
          <w:lang w:val="en-GB"/>
        </w:rPr>
        <w:t xml:space="preserve"> recognises the need for an exit strategy plan from the crisis to be established as soon as possible. Below are some of the key points the EFB believe should feature in such a plan:</w:t>
      </w:r>
      <w:r w:rsidRPr="00A93FDE">
        <w:rPr>
          <w:rFonts w:ascii="Sansation" w:eastAsia="Sansation" w:hAnsi="Sansation" w:cs="Sansation"/>
          <w:color w:val="72797F"/>
          <w:sz w:val="23"/>
          <w:szCs w:val="23"/>
          <w:lang w:val="en-GB"/>
        </w:rPr>
        <w:tab/>
      </w:r>
    </w:p>
    <w:p w14:paraId="66CE6A10"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C00000"/>
          <w:sz w:val="23"/>
          <w:szCs w:val="23"/>
          <w:lang w:val="en-GB"/>
        </w:rPr>
      </w:pPr>
    </w:p>
    <w:p w14:paraId="17C7DB6E" w14:textId="6D77B0A0" w:rsidR="00A93FDE" w:rsidRPr="00A93FDE"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93FDE">
        <w:rPr>
          <w:rFonts w:ascii="Sansation" w:eastAsia="Sansation" w:hAnsi="Sansation" w:cs="Sansation"/>
          <w:b/>
          <w:bCs/>
          <w:color w:val="C00000"/>
          <w:sz w:val="23"/>
          <w:szCs w:val="23"/>
          <w:lang w:val="en-GB"/>
        </w:rPr>
        <w:t>EFB calls on the European Commission to introduce a coordinated exit strategy to ensure we avoid a second wave of COVID-19.</w:t>
      </w:r>
    </w:p>
    <w:p w14:paraId="6939C8D9" w14:textId="23BFCE15" w:rsidR="00A93FDE" w:rsidRPr="00A93FDE"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93FDE">
        <w:rPr>
          <w:rFonts w:ascii="Sansation" w:eastAsia="Sansation" w:hAnsi="Sansation" w:cs="Sansation"/>
          <w:b/>
          <w:bCs/>
          <w:color w:val="C00000"/>
          <w:sz w:val="23"/>
          <w:szCs w:val="23"/>
          <w:lang w:val="en-GB"/>
        </w:rPr>
        <w:t>The EU should immediately work to facilitate a safe return of freedom of movement for goods, services and workers.</w:t>
      </w:r>
    </w:p>
    <w:p w14:paraId="68DB2E62" w14:textId="2A835BCA" w:rsidR="00A93FDE" w:rsidRPr="00A93FDE"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93FDE">
        <w:rPr>
          <w:rFonts w:ascii="Sansation" w:eastAsia="Sansation" w:hAnsi="Sansation" w:cs="Sansation"/>
          <w:b/>
          <w:bCs/>
          <w:color w:val="C00000"/>
          <w:sz w:val="23"/>
          <w:szCs w:val="23"/>
          <w:lang w:val="en-GB"/>
        </w:rPr>
        <w:t>The European Commission should establish a common EU standard for testing.</w:t>
      </w:r>
    </w:p>
    <w:p w14:paraId="3B8F419D" w14:textId="1F85DF93" w:rsidR="00A93FDE" w:rsidRPr="00A93FDE"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93FDE">
        <w:rPr>
          <w:rFonts w:ascii="Sansation" w:eastAsia="Sansation" w:hAnsi="Sansation" w:cs="Sansation"/>
          <w:b/>
          <w:bCs/>
          <w:color w:val="C00000"/>
          <w:sz w:val="23"/>
          <w:szCs w:val="23"/>
          <w:lang w:val="en-GB"/>
        </w:rPr>
        <w:t>Employees returning safely to work is vital in the rebuilding of our European economy.</w:t>
      </w:r>
    </w:p>
    <w:p w14:paraId="01D4FFFA" w14:textId="589CD1FF" w:rsidR="00A93FDE" w:rsidRPr="00AE3467"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E3467">
        <w:rPr>
          <w:rFonts w:ascii="Sansation" w:eastAsia="Sansation" w:hAnsi="Sansation" w:cs="Sansation"/>
          <w:b/>
          <w:bCs/>
          <w:color w:val="C00000"/>
          <w:sz w:val="23"/>
          <w:szCs w:val="23"/>
          <w:lang w:val="en-GB"/>
        </w:rPr>
        <w:t xml:space="preserve">Large scale investment in the Single Market creates opportunities and offers </w:t>
      </w:r>
      <w:r w:rsidR="00F04A8B">
        <w:rPr>
          <w:rFonts w:ascii="Sansation" w:eastAsia="Sansation" w:hAnsi="Sansation" w:cs="Sansation"/>
          <w:b/>
          <w:bCs/>
          <w:color w:val="C00000"/>
          <w:sz w:val="23"/>
          <w:szCs w:val="23"/>
          <w:lang w:val="en-GB"/>
        </w:rPr>
        <w:t>p</w:t>
      </w:r>
      <w:r w:rsidRPr="00AE3467">
        <w:rPr>
          <w:rFonts w:ascii="Sansation" w:eastAsia="Sansation" w:hAnsi="Sansation" w:cs="Sansation"/>
          <w:b/>
          <w:bCs/>
          <w:color w:val="C00000"/>
          <w:sz w:val="23"/>
          <w:szCs w:val="23"/>
          <w:lang w:val="en-GB"/>
        </w:rPr>
        <w:t>rosperity for all</w:t>
      </w:r>
      <w:r w:rsidR="00AD5D6C" w:rsidRPr="00AE3467">
        <w:rPr>
          <w:rFonts w:ascii="Sansation" w:eastAsia="Sansation" w:hAnsi="Sansation" w:cs="Sansation"/>
          <w:b/>
          <w:bCs/>
          <w:color w:val="C00000"/>
          <w:sz w:val="23"/>
          <w:szCs w:val="23"/>
          <w:lang w:val="en-GB"/>
        </w:rPr>
        <w:t xml:space="preserve">.  It </w:t>
      </w:r>
      <w:r w:rsidRPr="00AE3467">
        <w:rPr>
          <w:rFonts w:ascii="Sansation" w:eastAsia="Sansation" w:hAnsi="Sansation" w:cs="Sansation"/>
          <w:b/>
          <w:bCs/>
          <w:color w:val="C00000"/>
          <w:sz w:val="23"/>
          <w:szCs w:val="23"/>
          <w:lang w:val="en-GB"/>
        </w:rPr>
        <w:t>ensures that Europe supports Europe.</w:t>
      </w:r>
    </w:p>
    <w:p w14:paraId="636CC86D" w14:textId="2FFEB30F" w:rsidR="00A93FDE" w:rsidRPr="00A93FDE" w:rsidRDefault="00A93FDE" w:rsidP="00A93FDE">
      <w:pPr>
        <w:pStyle w:val="Prrafodelista"/>
        <w:numPr>
          <w:ilvl w:val="0"/>
          <w:numId w:val="1"/>
        </w:numPr>
        <w:pBdr>
          <w:top w:val="nil"/>
          <w:left w:val="nil"/>
          <w:bottom w:val="nil"/>
          <w:right w:val="nil"/>
          <w:between w:val="nil"/>
        </w:pBdr>
        <w:tabs>
          <w:tab w:val="left" w:pos="3686"/>
        </w:tabs>
        <w:spacing w:line="276" w:lineRule="auto"/>
        <w:jc w:val="both"/>
        <w:rPr>
          <w:rFonts w:ascii="Sansation" w:eastAsia="Sansation" w:hAnsi="Sansation" w:cs="Sansation"/>
          <w:b/>
          <w:bCs/>
          <w:color w:val="C00000"/>
          <w:sz w:val="23"/>
          <w:szCs w:val="23"/>
          <w:lang w:val="en-GB"/>
        </w:rPr>
      </w:pPr>
      <w:r w:rsidRPr="00A93FDE">
        <w:rPr>
          <w:rFonts w:ascii="Sansation" w:eastAsia="Sansation" w:hAnsi="Sansation" w:cs="Sansation"/>
          <w:b/>
          <w:bCs/>
          <w:color w:val="C00000"/>
          <w:sz w:val="23"/>
          <w:szCs w:val="23"/>
          <w:lang w:val="en-GB"/>
        </w:rPr>
        <w:t>Our European exit strategy and recovery plan should incorporate the major objectives of the Green Deal.</w:t>
      </w:r>
    </w:p>
    <w:p w14:paraId="5F51D6B0"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11DBCB32"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Our society is continuing to face an unprecedented challenge as a result of the recent outbreak of COVID-19. EFB continues to send its sympathies to those families who have already lost loved ones and to those who are battling the illness. The outstanding work of our health services, businesses and workers has been of paramount importance to get us through this crisis so far and our sincere gratitude is with them. They have shown sheer courage and determination in working to limit the spread of the disease and treat those who have been suffering, whilst bravely working to maintain the essential goods and services that our society depends on.</w:t>
      </w:r>
    </w:p>
    <w:p w14:paraId="380F05B2"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335A50E9" w14:textId="5DB37EEA"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Family Businesses have worked hard to help governments and society throughout the crisis, with many adjusting their means of production to create essential products and provide essential services. Family Businesses care for </w:t>
      </w:r>
      <w:r w:rsidR="000E44E8">
        <w:rPr>
          <w:rFonts w:ascii="Sansation" w:eastAsia="Sansation" w:hAnsi="Sansation" w:cs="Sansation"/>
          <w:color w:val="72797F"/>
          <w:sz w:val="23"/>
          <w:szCs w:val="23"/>
          <w:lang w:val="en-GB"/>
        </w:rPr>
        <w:t>their communities</w:t>
      </w:r>
      <w:r w:rsidR="00AD5D6C">
        <w:rPr>
          <w:rFonts w:ascii="Sansation" w:eastAsia="Sansation" w:hAnsi="Sansation" w:cs="Sansation"/>
          <w:color w:val="72797F"/>
          <w:sz w:val="23"/>
          <w:szCs w:val="23"/>
          <w:lang w:val="en-GB"/>
        </w:rPr>
        <w:t xml:space="preserve"> </w:t>
      </w:r>
      <w:r w:rsidRPr="00A93FDE">
        <w:rPr>
          <w:rFonts w:ascii="Sansation" w:eastAsia="Sansation" w:hAnsi="Sansation" w:cs="Sansation"/>
          <w:color w:val="72797F"/>
          <w:sz w:val="23"/>
          <w:szCs w:val="23"/>
          <w:lang w:val="en-GB"/>
        </w:rPr>
        <w:t xml:space="preserve">and </w:t>
      </w:r>
      <w:r w:rsidR="000E44E8">
        <w:rPr>
          <w:rFonts w:ascii="Sansation" w:eastAsia="Sansation" w:hAnsi="Sansation" w:cs="Sansation"/>
          <w:color w:val="72797F"/>
          <w:sz w:val="23"/>
          <w:szCs w:val="23"/>
          <w:lang w:val="en-GB"/>
        </w:rPr>
        <w:t xml:space="preserve">they </w:t>
      </w:r>
      <w:r w:rsidRPr="00A93FDE">
        <w:rPr>
          <w:rFonts w:ascii="Sansation" w:eastAsia="Sansation" w:hAnsi="Sansation" w:cs="Sansation"/>
          <w:color w:val="72797F"/>
          <w:sz w:val="23"/>
          <w:szCs w:val="23"/>
          <w:lang w:val="en-GB"/>
        </w:rPr>
        <w:t xml:space="preserve">have demonstrated their commitment. </w:t>
      </w:r>
    </w:p>
    <w:p w14:paraId="2ADECCEB"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6EDE72DD" w14:textId="01CD6FC9" w:rsidR="00C41349" w:rsidRPr="001663E5"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As some countries approach the stage of the virus where the rate of infections and death</w:t>
      </w:r>
      <w:r w:rsidR="00436E95">
        <w:rPr>
          <w:rFonts w:ascii="Sansation" w:eastAsia="Sansation" w:hAnsi="Sansation" w:cs="Sansation"/>
          <w:color w:val="72797F"/>
          <w:sz w:val="23"/>
          <w:szCs w:val="23"/>
          <w:lang w:val="en-GB"/>
        </w:rPr>
        <w:t>s</w:t>
      </w:r>
      <w:r w:rsidRPr="00A93FDE">
        <w:rPr>
          <w:rFonts w:ascii="Sansation" w:eastAsia="Sansation" w:hAnsi="Sansation" w:cs="Sansation"/>
          <w:color w:val="72797F"/>
          <w:sz w:val="23"/>
          <w:szCs w:val="23"/>
          <w:lang w:val="en-GB"/>
        </w:rPr>
        <w:t xml:space="preserve"> are on the decline and </w:t>
      </w:r>
      <w:r w:rsidR="00436E95">
        <w:rPr>
          <w:rFonts w:ascii="Sansation" w:eastAsia="Sansation" w:hAnsi="Sansation" w:cs="Sansation"/>
          <w:color w:val="72797F"/>
          <w:sz w:val="23"/>
          <w:szCs w:val="23"/>
          <w:lang w:val="en-GB"/>
        </w:rPr>
        <w:t>short term</w:t>
      </w:r>
      <w:r w:rsidRPr="00A93FDE">
        <w:rPr>
          <w:rFonts w:ascii="Sansation" w:eastAsia="Sansation" w:hAnsi="Sansation" w:cs="Sansation"/>
          <w:color w:val="72797F"/>
          <w:sz w:val="23"/>
          <w:szCs w:val="23"/>
          <w:lang w:val="en-GB"/>
        </w:rPr>
        <w:t xml:space="preserve"> </w:t>
      </w:r>
      <w:r w:rsidR="001663E5">
        <w:rPr>
          <w:rFonts w:ascii="Sansation" w:eastAsia="Sansation" w:hAnsi="Sansation" w:cs="Sansation"/>
          <w:color w:val="72797F"/>
          <w:sz w:val="23"/>
          <w:szCs w:val="23"/>
          <w:lang w:val="en-GB"/>
        </w:rPr>
        <w:t xml:space="preserve">solutions </w:t>
      </w:r>
      <w:r w:rsidRPr="00A93FDE">
        <w:rPr>
          <w:rFonts w:ascii="Sansation" w:eastAsia="Sansation" w:hAnsi="Sansation" w:cs="Sansation"/>
          <w:color w:val="72797F"/>
          <w:sz w:val="23"/>
          <w:szCs w:val="23"/>
          <w:lang w:val="en-GB"/>
        </w:rPr>
        <w:t>have been passed, it is now vitally important to start to think about how we will exit from this crisis</w:t>
      </w:r>
      <w:r w:rsidR="00436E95">
        <w:rPr>
          <w:rFonts w:ascii="Sansation" w:eastAsia="Sansation" w:hAnsi="Sansation" w:cs="Sansation"/>
          <w:color w:val="72797F"/>
          <w:sz w:val="23"/>
          <w:szCs w:val="23"/>
          <w:lang w:val="en-GB"/>
        </w:rPr>
        <w:t xml:space="preserve"> and how we will plan for economic recovery</w:t>
      </w:r>
      <w:r w:rsidRPr="00A93FDE">
        <w:rPr>
          <w:rFonts w:ascii="Sansation" w:eastAsia="Sansation" w:hAnsi="Sansation" w:cs="Sansation"/>
          <w:color w:val="72797F"/>
          <w:sz w:val="23"/>
          <w:szCs w:val="23"/>
          <w:lang w:val="en-GB"/>
        </w:rPr>
        <w:t>. In this paper, EFB will present its vison on how best to exit from the current crisis and how family businesses, as the backbones on the economy and key actors in the COVID-</w:t>
      </w:r>
      <w:r w:rsidRPr="00A93FDE">
        <w:rPr>
          <w:rFonts w:ascii="Sansation" w:eastAsia="Sansation" w:hAnsi="Sansation" w:cs="Sansation"/>
          <w:color w:val="72797F"/>
          <w:sz w:val="23"/>
          <w:szCs w:val="23"/>
          <w:lang w:val="en-GB"/>
        </w:rPr>
        <w:lastRenderedPageBreak/>
        <w:t>19 crisis, can help to rebuild the economy across Europe</w:t>
      </w:r>
      <w:r w:rsidR="00436E95">
        <w:rPr>
          <w:rFonts w:ascii="Sansation" w:eastAsia="Sansation" w:hAnsi="Sansation" w:cs="Sansation"/>
          <w:color w:val="72797F"/>
          <w:sz w:val="23"/>
          <w:szCs w:val="23"/>
          <w:lang w:val="en-GB"/>
        </w:rPr>
        <w:t xml:space="preserve"> and play a key role in the economic recovery plan.</w:t>
      </w:r>
    </w:p>
    <w:p w14:paraId="284593D0" w14:textId="77777777" w:rsidR="00C41349" w:rsidRDefault="00C41349" w:rsidP="00A93FDE">
      <w:pPr>
        <w:pBdr>
          <w:top w:val="nil"/>
          <w:left w:val="nil"/>
          <w:bottom w:val="nil"/>
          <w:right w:val="nil"/>
          <w:between w:val="nil"/>
        </w:pBdr>
        <w:tabs>
          <w:tab w:val="left" w:pos="3686"/>
        </w:tabs>
        <w:spacing w:line="276" w:lineRule="auto"/>
        <w:jc w:val="both"/>
        <w:rPr>
          <w:rFonts w:ascii="Sansation" w:eastAsia="Sansation" w:hAnsi="Sansation" w:cs="Sansation"/>
          <w:b/>
          <w:bCs/>
          <w:i/>
          <w:iCs/>
          <w:color w:val="C00000"/>
          <w:sz w:val="23"/>
          <w:szCs w:val="23"/>
          <w:lang w:val="en-GB"/>
        </w:rPr>
      </w:pPr>
    </w:p>
    <w:p w14:paraId="67A09D8A" w14:textId="66E9894F"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b/>
          <w:bCs/>
          <w:i/>
          <w:iCs/>
          <w:color w:val="C00000"/>
          <w:sz w:val="23"/>
          <w:szCs w:val="23"/>
          <w:lang w:val="en-GB"/>
        </w:rPr>
      </w:pPr>
      <w:r w:rsidRPr="00A93FDE">
        <w:rPr>
          <w:rFonts w:ascii="Sansation" w:eastAsia="Sansation" w:hAnsi="Sansation" w:cs="Sansation"/>
          <w:b/>
          <w:bCs/>
          <w:i/>
          <w:iCs/>
          <w:color w:val="C00000"/>
          <w:sz w:val="23"/>
          <w:szCs w:val="23"/>
          <w:lang w:val="en-GB"/>
        </w:rPr>
        <w:t>Coordination is Key</w:t>
      </w:r>
    </w:p>
    <w:p w14:paraId="17C8B3BE"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28CF4E37" w14:textId="77777777" w:rsidR="00F0514F"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In the light of the COVID-19 crisis, </w:t>
      </w:r>
      <w:r w:rsidR="00AD5D6C">
        <w:rPr>
          <w:rFonts w:ascii="Sansation" w:eastAsia="Sansation" w:hAnsi="Sansation" w:cs="Sansation"/>
          <w:color w:val="72797F"/>
          <w:sz w:val="23"/>
          <w:szCs w:val="23"/>
          <w:lang w:val="en-GB"/>
        </w:rPr>
        <w:t>a coordinated plan struggled to be established due to the different speed of the spread of the disease in member states</w:t>
      </w:r>
      <w:r w:rsidRPr="00A93FDE">
        <w:rPr>
          <w:rFonts w:ascii="Sansation" w:eastAsia="Sansation" w:hAnsi="Sansation" w:cs="Sansation"/>
          <w:color w:val="72797F"/>
          <w:sz w:val="23"/>
          <w:szCs w:val="23"/>
          <w:lang w:val="en-GB"/>
        </w:rPr>
        <w:t>. Member states took it upon themselves to act fast and the clos</w:t>
      </w:r>
      <w:r w:rsidR="001663E5">
        <w:rPr>
          <w:rFonts w:ascii="Sansation" w:eastAsia="Sansation" w:hAnsi="Sansation" w:cs="Sansation"/>
          <w:color w:val="72797F"/>
          <w:sz w:val="23"/>
          <w:szCs w:val="23"/>
          <w:lang w:val="en-GB"/>
        </w:rPr>
        <w:t>ure</w:t>
      </w:r>
      <w:r w:rsidRPr="00A93FDE">
        <w:rPr>
          <w:rFonts w:ascii="Sansation" w:eastAsia="Sansation" w:hAnsi="Sansation" w:cs="Sansation"/>
          <w:color w:val="72797F"/>
          <w:sz w:val="23"/>
          <w:szCs w:val="23"/>
          <w:lang w:val="en-GB"/>
        </w:rPr>
        <w:t xml:space="preserve"> of borders was a</w:t>
      </w:r>
      <w:r w:rsidR="001663E5">
        <w:rPr>
          <w:rFonts w:ascii="Sansation" w:eastAsia="Sansation" w:hAnsi="Sansation" w:cs="Sansation"/>
          <w:color w:val="72797F"/>
          <w:sz w:val="23"/>
          <w:szCs w:val="23"/>
          <w:lang w:val="en-GB"/>
        </w:rPr>
        <w:t>n</w:t>
      </w:r>
      <w:r w:rsidRPr="00A93FDE">
        <w:rPr>
          <w:rFonts w:ascii="Sansation" w:eastAsia="Sansation" w:hAnsi="Sansation" w:cs="Sansation"/>
          <w:color w:val="72797F"/>
          <w:sz w:val="23"/>
          <w:szCs w:val="23"/>
          <w:lang w:val="en-GB"/>
        </w:rPr>
        <w:t xml:space="preserve"> insight into what happens in Europe in the face of crises without proper guidance from the EU. It is therefore vital that in response to lifting measures across Europe, we do so in a coordinated manner.</w:t>
      </w:r>
    </w:p>
    <w:p w14:paraId="5AF0761A" w14:textId="77777777" w:rsidR="00F0514F" w:rsidRDefault="00F0514F"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09A43620" w14:textId="566B4AE5"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b/>
          <w:bCs/>
          <w:color w:val="72797F"/>
          <w:sz w:val="23"/>
          <w:szCs w:val="23"/>
          <w:lang w:val="en-GB"/>
        </w:rPr>
        <w:t xml:space="preserve">EFB therefore calls on the European Commission to </w:t>
      </w:r>
      <w:r w:rsidR="00AD5D6C">
        <w:rPr>
          <w:rFonts w:ascii="Sansation" w:eastAsia="Sansation" w:hAnsi="Sansation" w:cs="Sansation"/>
          <w:b/>
          <w:bCs/>
          <w:color w:val="72797F"/>
          <w:sz w:val="23"/>
          <w:szCs w:val="23"/>
          <w:lang w:val="en-GB"/>
        </w:rPr>
        <w:t xml:space="preserve">stick to the roadmap and bring Member States on board </w:t>
      </w:r>
      <w:r w:rsidRPr="00A93FDE">
        <w:rPr>
          <w:rFonts w:ascii="Sansation" w:eastAsia="Sansation" w:hAnsi="Sansation" w:cs="Sansation"/>
          <w:color w:val="72797F"/>
          <w:sz w:val="23"/>
          <w:szCs w:val="23"/>
          <w:lang w:val="en-GB"/>
        </w:rPr>
        <w:t>so that Europe is able to come out from the crisis together,</w:t>
      </w:r>
      <w:r w:rsidR="00F0514F">
        <w:rPr>
          <w:rFonts w:ascii="Sansation" w:eastAsia="Sansation" w:hAnsi="Sansation" w:cs="Sansation"/>
          <w:color w:val="72797F"/>
          <w:sz w:val="23"/>
          <w:szCs w:val="23"/>
          <w:lang w:val="en-GB"/>
        </w:rPr>
        <w:t xml:space="preserve"> </w:t>
      </w:r>
      <w:r w:rsidRPr="00A93FDE">
        <w:rPr>
          <w:rFonts w:ascii="Sansation" w:eastAsia="Sansation" w:hAnsi="Sansation" w:cs="Sansation"/>
          <w:color w:val="72797F"/>
          <w:sz w:val="23"/>
          <w:szCs w:val="23"/>
          <w:lang w:val="en-GB"/>
        </w:rPr>
        <w:t>united</w:t>
      </w:r>
      <w:r w:rsidR="00F0514F">
        <w:rPr>
          <w:rFonts w:ascii="Sansation" w:eastAsia="Sansation" w:hAnsi="Sansation" w:cs="Sansation"/>
          <w:color w:val="72797F"/>
          <w:sz w:val="23"/>
          <w:szCs w:val="23"/>
          <w:lang w:val="en-GB"/>
        </w:rPr>
        <w:t>,</w:t>
      </w:r>
      <w:r w:rsidRPr="00A93FDE">
        <w:rPr>
          <w:rFonts w:ascii="Sansation" w:eastAsia="Sansation" w:hAnsi="Sansation" w:cs="Sansation"/>
          <w:color w:val="72797F"/>
          <w:sz w:val="23"/>
          <w:szCs w:val="23"/>
          <w:lang w:val="en-GB"/>
        </w:rPr>
        <w:t xml:space="preserve"> with respect for all of our member states</w:t>
      </w:r>
      <w:r w:rsidR="00F0514F">
        <w:rPr>
          <w:rFonts w:ascii="Sansation" w:eastAsia="Sansation" w:hAnsi="Sansation" w:cs="Sansation"/>
          <w:color w:val="72797F"/>
          <w:sz w:val="23"/>
          <w:szCs w:val="23"/>
          <w:lang w:val="en-GB"/>
        </w:rPr>
        <w:t>,</w:t>
      </w:r>
      <w:r w:rsidRPr="00A93FDE">
        <w:rPr>
          <w:rFonts w:ascii="Sansation" w:eastAsia="Sansation" w:hAnsi="Sansation" w:cs="Sansation"/>
          <w:color w:val="72797F"/>
          <w:sz w:val="23"/>
          <w:szCs w:val="23"/>
          <w:lang w:val="en-GB"/>
        </w:rPr>
        <w:t xml:space="preserve"> in order to avoid a second wave that would cripple us further. This coordinated exit strategy </w:t>
      </w:r>
      <w:r w:rsidRPr="00F0514F">
        <w:rPr>
          <w:rFonts w:ascii="Sansation" w:eastAsia="Sansation" w:hAnsi="Sansation" w:cs="Sansation"/>
          <w:b/>
          <w:bCs/>
          <w:color w:val="72797F"/>
          <w:sz w:val="23"/>
          <w:szCs w:val="23"/>
          <w:lang w:val="en-GB"/>
        </w:rPr>
        <w:t>needs to be clear so that there is a standard procedure and timeline that all member states can follow in order to limit the risk of a second wave</w:t>
      </w:r>
      <w:r w:rsidRPr="00A93FDE">
        <w:rPr>
          <w:rFonts w:ascii="Sansation" w:eastAsia="Sansation" w:hAnsi="Sansation" w:cs="Sansation"/>
          <w:color w:val="72797F"/>
          <w:sz w:val="23"/>
          <w:szCs w:val="23"/>
          <w:lang w:val="en-GB"/>
        </w:rPr>
        <w:t xml:space="preserve"> of the disease spreading across Europe. </w:t>
      </w:r>
    </w:p>
    <w:p w14:paraId="7BBD22A4"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21E6F68D"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b/>
          <w:bCs/>
          <w:i/>
          <w:iCs/>
          <w:color w:val="C00000"/>
          <w:sz w:val="23"/>
          <w:szCs w:val="23"/>
          <w:lang w:val="en-GB"/>
        </w:rPr>
      </w:pPr>
      <w:r w:rsidRPr="00A93FDE">
        <w:rPr>
          <w:rFonts w:ascii="Sansation" w:eastAsia="Sansation" w:hAnsi="Sansation" w:cs="Sansation"/>
          <w:b/>
          <w:bCs/>
          <w:i/>
          <w:iCs/>
          <w:color w:val="C00000"/>
          <w:sz w:val="23"/>
          <w:szCs w:val="23"/>
          <w:lang w:val="en-GB"/>
        </w:rPr>
        <w:t>Safety First Approach</w:t>
      </w:r>
    </w:p>
    <w:p w14:paraId="348D3433"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28184C1D"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Rebuilding our European economy requires coordinated and strategic planning. The recovery from the crisis will not be symmetrical and will take certain states, regions and businesses longer than others. It is crucial that we work together to help those more vulnerable and harder hit areas and create a supportive environment. </w:t>
      </w:r>
    </w:p>
    <w:p w14:paraId="472CC83B"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1C0A5527"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The reconstruction of society requires starting again little by little. Many companies have remained open for business throughout the crisis however many sectors have faced challenges through a lack of workers, parts or services. To alleviate these issues from companies, </w:t>
      </w:r>
      <w:r w:rsidRPr="00A93FDE">
        <w:rPr>
          <w:rFonts w:ascii="Sansation" w:eastAsia="Sansation" w:hAnsi="Sansation" w:cs="Sansation"/>
          <w:b/>
          <w:bCs/>
          <w:color w:val="72797F"/>
          <w:sz w:val="23"/>
          <w:szCs w:val="23"/>
          <w:lang w:val="en-GB"/>
        </w:rPr>
        <w:t>the EU should immediately work to facilitate a safe return of freedom of movement for goods, services and workers.</w:t>
      </w:r>
      <w:r w:rsidRPr="00A93FDE">
        <w:rPr>
          <w:rFonts w:ascii="Sansation" w:eastAsia="Sansation" w:hAnsi="Sansation" w:cs="Sansation"/>
          <w:color w:val="72797F"/>
          <w:sz w:val="23"/>
          <w:szCs w:val="23"/>
          <w:lang w:val="en-GB"/>
        </w:rPr>
        <w:t xml:space="preserve"> The sooner we re-establish this freedom of movement, the sooner our economy will start working again. </w:t>
      </w:r>
    </w:p>
    <w:p w14:paraId="53718B37"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45F692D9" w14:textId="54F6B086"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It is clear that</w:t>
      </w:r>
      <w:r w:rsidR="000E44E8">
        <w:rPr>
          <w:rFonts w:ascii="Sansation" w:eastAsia="Sansation" w:hAnsi="Sansation" w:cs="Sansation"/>
          <w:color w:val="72797F"/>
          <w:sz w:val="23"/>
          <w:szCs w:val="23"/>
          <w:lang w:val="en-GB"/>
        </w:rPr>
        <w:t xml:space="preserve"> if we want to re-establish the </w:t>
      </w:r>
      <w:r w:rsidRPr="00A93FDE">
        <w:rPr>
          <w:rFonts w:ascii="Sansation" w:eastAsia="Sansation" w:hAnsi="Sansation" w:cs="Sansation"/>
          <w:color w:val="72797F"/>
          <w:sz w:val="23"/>
          <w:szCs w:val="23"/>
          <w:lang w:val="en-GB"/>
        </w:rPr>
        <w:t>freedom of movement</w:t>
      </w:r>
      <w:r w:rsidR="00B87F57">
        <w:rPr>
          <w:rFonts w:ascii="Sansation" w:eastAsia="Sansation" w:hAnsi="Sansation" w:cs="Sansation"/>
          <w:color w:val="72797F"/>
          <w:sz w:val="23"/>
          <w:szCs w:val="23"/>
          <w:lang w:val="en-GB"/>
        </w:rPr>
        <w:t xml:space="preserve">, </w:t>
      </w:r>
      <w:r w:rsidRPr="00A93FDE">
        <w:rPr>
          <w:rFonts w:ascii="Sansation" w:eastAsia="Sansation" w:hAnsi="Sansation" w:cs="Sansation"/>
          <w:color w:val="72797F"/>
          <w:sz w:val="23"/>
          <w:szCs w:val="23"/>
          <w:lang w:val="en-GB"/>
        </w:rPr>
        <w:t xml:space="preserve">the safest possible conditions and ability to test workers must be provided. </w:t>
      </w:r>
      <w:r w:rsidRPr="00A93FDE">
        <w:rPr>
          <w:rFonts w:ascii="Sansation" w:eastAsia="Sansation" w:hAnsi="Sansation" w:cs="Sansation"/>
          <w:b/>
          <w:bCs/>
          <w:color w:val="72797F"/>
          <w:sz w:val="23"/>
          <w:szCs w:val="23"/>
          <w:lang w:val="en-GB"/>
        </w:rPr>
        <w:t>The European Commission should establish a common EU standard for testing</w:t>
      </w:r>
      <w:r w:rsidRPr="00A93FDE">
        <w:rPr>
          <w:rFonts w:ascii="Sansation" w:eastAsia="Sansation" w:hAnsi="Sansation" w:cs="Sansation"/>
          <w:color w:val="72797F"/>
          <w:sz w:val="23"/>
          <w:szCs w:val="23"/>
          <w:lang w:val="en-GB"/>
        </w:rPr>
        <w:t xml:space="preserve"> </w:t>
      </w:r>
      <w:r w:rsidRPr="004E6F02">
        <w:rPr>
          <w:rFonts w:ascii="Sansation" w:eastAsia="Sansation" w:hAnsi="Sansation" w:cs="Sansation"/>
          <w:b/>
          <w:bCs/>
          <w:color w:val="72797F"/>
          <w:sz w:val="23"/>
          <w:szCs w:val="23"/>
          <w:lang w:val="en-GB"/>
        </w:rPr>
        <w:t>in order to vet all travellers and workers prior to their border crossing</w:t>
      </w:r>
      <w:r w:rsidRPr="00A93FDE">
        <w:rPr>
          <w:rFonts w:ascii="Sansation" w:eastAsia="Sansation" w:hAnsi="Sansation" w:cs="Sansation"/>
          <w:color w:val="72797F"/>
          <w:sz w:val="23"/>
          <w:szCs w:val="23"/>
          <w:lang w:val="en-GB"/>
        </w:rPr>
        <w:t>. This testing should include a virus test followed by the option of a voluntary immunology test. Those who test negative for the virus should be given a form of identification to officially reflect this negative test and then should be able to travel freely in Schengen.</w:t>
      </w:r>
    </w:p>
    <w:p w14:paraId="1F6C6ED1"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41C11996" w14:textId="77777777" w:rsidR="004E6F02"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b/>
          <w:bCs/>
          <w:color w:val="72797F"/>
          <w:sz w:val="23"/>
          <w:szCs w:val="23"/>
          <w:lang w:val="en-GB"/>
        </w:rPr>
        <w:t>Employees returning safely to work is vital in the rebuilding of our European economy</w:t>
      </w:r>
      <w:r w:rsidRPr="00A93FDE">
        <w:rPr>
          <w:rFonts w:ascii="Sansation" w:eastAsia="Sansation" w:hAnsi="Sansation" w:cs="Sansation"/>
          <w:color w:val="72797F"/>
          <w:sz w:val="23"/>
          <w:szCs w:val="23"/>
          <w:lang w:val="en-GB"/>
        </w:rPr>
        <w:t>. All relevant safety equipment including personal protective equipment should be made readily available for all employees</w:t>
      </w:r>
      <w:r w:rsidR="00AD5D6C">
        <w:rPr>
          <w:rFonts w:ascii="Sansation" w:eastAsia="Sansation" w:hAnsi="Sansation" w:cs="Sansation"/>
          <w:color w:val="72797F"/>
          <w:sz w:val="23"/>
          <w:szCs w:val="23"/>
          <w:lang w:val="en-GB"/>
        </w:rPr>
        <w:t xml:space="preserve"> and </w:t>
      </w:r>
      <w:r w:rsidR="00AD5D6C" w:rsidRPr="00AD5D6C">
        <w:rPr>
          <w:rFonts w:ascii="Sansation" w:eastAsia="Sansation" w:hAnsi="Sansation" w:cs="Sansation"/>
          <w:b/>
          <w:bCs/>
          <w:color w:val="72797F"/>
          <w:sz w:val="23"/>
          <w:szCs w:val="23"/>
          <w:lang w:val="en-GB"/>
        </w:rPr>
        <w:t>the EU should support the purchasing of this equipment from smaller</w:t>
      </w:r>
      <w:r w:rsidR="001663E5">
        <w:rPr>
          <w:rFonts w:ascii="Sansation" w:eastAsia="Sansation" w:hAnsi="Sansation" w:cs="Sansation"/>
          <w:b/>
          <w:bCs/>
          <w:color w:val="72797F"/>
          <w:sz w:val="23"/>
          <w:szCs w:val="23"/>
          <w:lang w:val="en-GB"/>
        </w:rPr>
        <w:t xml:space="preserve"> European</w:t>
      </w:r>
      <w:r w:rsidR="00AD5D6C" w:rsidRPr="00AD5D6C">
        <w:rPr>
          <w:rFonts w:ascii="Sansation" w:eastAsia="Sansation" w:hAnsi="Sansation" w:cs="Sansation"/>
          <w:b/>
          <w:bCs/>
          <w:color w:val="72797F"/>
          <w:sz w:val="23"/>
          <w:szCs w:val="23"/>
          <w:lang w:val="en-GB"/>
        </w:rPr>
        <w:t xml:space="preserve"> companies</w:t>
      </w:r>
      <w:r w:rsidR="00AD5D6C">
        <w:rPr>
          <w:rFonts w:ascii="Sansation" w:eastAsia="Sansation" w:hAnsi="Sansation" w:cs="Sansation"/>
          <w:color w:val="72797F"/>
          <w:sz w:val="23"/>
          <w:szCs w:val="23"/>
          <w:lang w:val="en-GB"/>
        </w:rPr>
        <w:t>.</w:t>
      </w:r>
      <w:r w:rsidRPr="00A93FDE">
        <w:rPr>
          <w:rFonts w:ascii="Sansation" w:eastAsia="Sansation" w:hAnsi="Sansation" w:cs="Sansation"/>
          <w:color w:val="72797F"/>
          <w:sz w:val="23"/>
          <w:szCs w:val="23"/>
          <w:lang w:val="en-GB"/>
        </w:rPr>
        <w:t xml:space="preserve"> </w:t>
      </w:r>
    </w:p>
    <w:p w14:paraId="0C05B8BA" w14:textId="77777777" w:rsidR="004E6F02" w:rsidRDefault="004E6F02"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2739D40E" w14:textId="27FF6656" w:rsidR="00C41349" w:rsidRDefault="00AD5D6C"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4E6F02">
        <w:rPr>
          <w:rFonts w:ascii="Sansation" w:eastAsia="Sansation" w:hAnsi="Sansation" w:cs="Sansation"/>
          <w:b/>
          <w:bCs/>
          <w:color w:val="72797F"/>
          <w:sz w:val="23"/>
          <w:szCs w:val="23"/>
          <w:lang w:val="en-GB"/>
        </w:rPr>
        <w:t>S</w:t>
      </w:r>
      <w:r w:rsidR="00A93FDE" w:rsidRPr="004E6F02">
        <w:rPr>
          <w:rFonts w:ascii="Sansation" w:eastAsia="Sansation" w:hAnsi="Sansation" w:cs="Sansation"/>
          <w:b/>
          <w:bCs/>
          <w:color w:val="72797F"/>
          <w:sz w:val="23"/>
          <w:szCs w:val="23"/>
          <w:lang w:val="en-GB"/>
        </w:rPr>
        <w:t>tandards of social distancing should be introduced in the workplace</w:t>
      </w:r>
      <w:r w:rsidR="00A93FDE" w:rsidRPr="00A93FDE">
        <w:rPr>
          <w:rFonts w:ascii="Sansation" w:eastAsia="Sansation" w:hAnsi="Sansation" w:cs="Sansation"/>
          <w:color w:val="72797F"/>
          <w:sz w:val="23"/>
          <w:szCs w:val="23"/>
          <w:lang w:val="en-GB"/>
        </w:rPr>
        <w:t xml:space="preserve"> and should remain in place until told otherwise by the guidance of the World Health Organisation (WHO). These provisions are vital to ensure that the disease does not spread through the workplace and that companies can get back running effectively and safely. These measures will cause </w:t>
      </w:r>
      <w:r w:rsidR="00A93FDE" w:rsidRPr="00A93FDE">
        <w:rPr>
          <w:rFonts w:ascii="Sansation" w:eastAsia="Sansation" w:hAnsi="Sansation" w:cs="Sansation"/>
          <w:color w:val="72797F"/>
          <w:sz w:val="23"/>
          <w:szCs w:val="23"/>
          <w:lang w:val="en-GB"/>
        </w:rPr>
        <w:lastRenderedPageBreak/>
        <w:t>physical safety but also provide psychological reassurance for workers that they are safe and the risk of contracting the disease is limited.</w:t>
      </w:r>
      <w:r w:rsidR="00B87F57">
        <w:rPr>
          <w:rFonts w:ascii="Sansation" w:eastAsia="Sansation" w:hAnsi="Sansation" w:cs="Sansation"/>
          <w:color w:val="72797F"/>
          <w:sz w:val="23"/>
          <w:szCs w:val="23"/>
          <w:lang w:val="en-GB"/>
        </w:rPr>
        <w:t xml:space="preserve"> </w:t>
      </w:r>
      <w:r w:rsidR="00B87F57" w:rsidRPr="004E6F02">
        <w:rPr>
          <w:rFonts w:ascii="Sansation" w:eastAsia="Sansation" w:hAnsi="Sansation" w:cs="Sansation"/>
          <w:b/>
          <w:bCs/>
          <w:color w:val="72797F"/>
          <w:sz w:val="23"/>
          <w:szCs w:val="23"/>
          <w:lang w:val="en-GB"/>
        </w:rPr>
        <w:t>Member states should facilitate discussions between the unions and sectors so that sector specific safety measures can be put in place.</w:t>
      </w:r>
      <w:r w:rsidR="00B87F57">
        <w:rPr>
          <w:rFonts w:ascii="Sansation" w:eastAsia="Sansation" w:hAnsi="Sansation" w:cs="Sansation"/>
          <w:color w:val="72797F"/>
          <w:sz w:val="23"/>
          <w:szCs w:val="23"/>
          <w:lang w:val="en-GB"/>
        </w:rPr>
        <w:t xml:space="preserve"> </w:t>
      </w:r>
    </w:p>
    <w:p w14:paraId="1F92844D" w14:textId="77777777" w:rsidR="00AE3467" w:rsidRPr="001663E5" w:rsidRDefault="00AE3467"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09475797" w14:textId="10444C8F"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b/>
          <w:bCs/>
          <w:i/>
          <w:iCs/>
          <w:color w:val="C00000"/>
          <w:sz w:val="23"/>
          <w:szCs w:val="23"/>
          <w:lang w:val="en-GB"/>
        </w:rPr>
      </w:pPr>
      <w:r w:rsidRPr="00A93FDE">
        <w:rPr>
          <w:rFonts w:ascii="Sansation" w:eastAsia="Sansation" w:hAnsi="Sansation" w:cs="Sansation"/>
          <w:b/>
          <w:bCs/>
          <w:i/>
          <w:iCs/>
          <w:color w:val="C00000"/>
          <w:sz w:val="23"/>
          <w:szCs w:val="23"/>
          <w:lang w:val="en-GB"/>
        </w:rPr>
        <w:t>Modernisation and Reform</w:t>
      </w:r>
    </w:p>
    <w:p w14:paraId="10F7F361"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13409A92" w14:textId="249CDF4E" w:rsidR="00A93FDE" w:rsidRPr="00AD5D6C"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rPr>
      </w:pPr>
      <w:r w:rsidRPr="00A93FDE">
        <w:rPr>
          <w:rFonts w:ascii="Sansation" w:eastAsia="Sansation" w:hAnsi="Sansation" w:cs="Sansation"/>
          <w:color w:val="72797F"/>
          <w:sz w:val="23"/>
          <w:szCs w:val="23"/>
          <w:lang w:val="en-GB"/>
        </w:rPr>
        <w:t xml:space="preserve">The next Multiannual Financial Framework (MFF) is key to rebuilding our economy. </w:t>
      </w:r>
      <w:r w:rsidR="000E44E8">
        <w:rPr>
          <w:rFonts w:ascii="Sansation" w:eastAsia="Sansation" w:hAnsi="Sansation" w:cs="Sansation"/>
          <w:color w:val="72797F"/>
          <w:sz w:val="23"/>
          <w:szCs w:val="23"/>
          <w:lang w:val="en-GB"/>
        </w:rPr>
        <w:t xml:space="preserve">It must </w:t>
      </w:r>
      <w:r w:rsidRPr="00A93FDE">
        <w:rPr>
          <w:rFonts w:ascii="Sansation" w:eastAsia="Sansation" w:hAnsi="Sansation" w:cs="Sansation"/>
          <w:color w:val="72797F"/>
          <w:sz w:val="23"/>
          <w:szCs w:val="23"/>
          <w:lang w:val="en-GB"/>
        </w:rPr>
        <w:t xml:space="preserve">be an extremely useful tool for cohesion in rebuilding </w:t>
      </w:r>
      <w:r w:rsidR="000E44E8">
        <w:rPr>
          <w:rFonts w:ascii="Sansation" w:eastAsia="Sansation" w:hAnsi="Sansation" w:cs="Sansation"/>
          <w:color w:val="72797F"/>
          <w:sz w:val="23"/>
          <w:szCs w:val="23"/>
          <w:lang w:val="en-GB"/>
        </w:rPr>
        <w:t xml:space="preserve">our </w:t>
      </w:r>
      <w:r w:rsidRPr="00A93FDE">
        <w:rPr>
          <w:rFonts w:ascii="Sansation" w:eastAsia="Sansation" w:hAnsi="Sansation" w:cs="Sansation"/>
          <w:color w:val="72797F"/>
          <w:sz w:val="23"/>
          <w:szCs w:val="23"/>
          <w:lang w:val="en-GB"/>
        </w:rPr>
        <w:t xml:space="preserve">economies and societies across Europe. </w:t>
      </w:r>
      <w:r w:rsidRPr="00A93FDE">
        <w:rPr>
          <w:rFonts w:ascii="Sansation" w:eastAsia="Sansation" w:hAnsi="Sansation" w:cs="Sansation"/>
          <w:b/>
          <w:bCs/>
          <w:color w:val="72797F"/>
          <w:sz w:val="23"/>
          <w:szCs w:val="23"/>
          <w:lang w:val="en-GB"/>
        </w:rPr>
        <w:t>Large</w:t>
      </w:r>
      <w:r>
        <w:rPr>
          <w:rFonts w:ascii="Sansation" w:eastAsia="Sansation" w:hAnsi="Sansation" w:cs="Sansation"/>
          <w:b/>
          <w:bCs/>
          <w:color w:val="72797F"/>
          <w:sz w:val="23"/>
          <w:szCs w:val="23"/>
          <w:lang w:val="en-GB"/>
        </w:rPr>
        <w:t xml:space="preserve"> scale </w:t>
      </w:r>
      <w:r w:rsidRPr="00A93FDE">
        <w:rPr>
          <w:rFonts w:ascii="Sansation" w:eastAsia="Sansation" w:hAnsi="Sansation" w:cs="Sansation"/>
          <w:b/>
          <w:bCs/>
          <w:color w:val="72797F"/>
          <w:sz w:val="23"/>
          <w:szCs w:val="23"/>
          <w:lang w:val="en-GB"/>
        </w:rPr>
        <w:t xml:space="preserve">investment in the Single Market creates opportunities and offers prosperity for all. </w:t>
      </w:r>
      <w:r w:rsidRPr="00A93FDE">
        <w:rPr>
          <w:rFonts w:ascii="Sansation" w:eastAsia="Sansation" w:hAnsi="Sansation" w:cs="Sansation"/>
          <w:color w:val="72797F"/>
          <w:sz w:val="23"/>
          <w:szCs w:val="23"/>
          <w:lang w:val="en-GB"/>
        </w:rPr>
        <w:t>In the crisis we</w:t>
      </w:r>
      <w:r w:rsidR="00AD5D6C">
        <w:rPr>
          <w:rFonts w:ascii="Sansation" w:eastAsia="Sansation" w:hAnsi="Sansation" w:cs="Sansation"/>
          <w:color w:val="72797F"/>
          <w:sz w:val="23"/>
          <w:szCs w:val="23"/>
          <w:lang w:val="en-GB"/>
        </w:rPr>
        <w:t xml:space="preserve"> relied too heavily on supply chains from outside the EU which failed us,</w:t>
      </w:r>
      <w:r w:rsidRPr="00A93FDE">
        <w:rPr>
          <w:rFonts w:ascii="Sansation" w:eastAsia="Sansation" w:hAnsi="Sansation" w:cs="Sansation"/>
          <w:color w:val="72797F"/>
          <w:sz w:val="23"/>
          <w:szCs w:val="23"/>
          <w:lang w:val="en-GB"/>
        </w:rPr>
        <w:t xml:space="preserve"> </w:t>
      </w:r>
      <w:r w:rsidR="00AD5D6C">
        <w:rPr>
          <w:rFonts w:ascii="Sansation" w:eastAsia="Sansation" w:hAnsi="Sansation" w:cs="Sansation"/>
          <w:color w:val="72797F"/>
          <w:sz w:val="23"/>
          <w:szCs w:val="23"/>
          <w:lang w:val="en-GB"/>
        </w:rPr>
        <w:t>instead</w:t>
      </w:r>
      <w:r w:rsidRPr="00A93FDE">
        <w:rPr>
          <w:rFonts w:ascii="Sansation" w:eastAsia="Sansation" w:hAnsi="Sansation" w:cs="Sansation"/>
          <w:color w:val="72797F"/>
          <w:sz w:val="23"/>
          <w:szCs w:val="23"/>
          <w:lang w:val="en-GB"/>
        </w:rPr>
        <w:t xml:space="preserve"> we relied on the </w:t>
      </w:r>
      <w:r w:rsidR="00AD5D6C">
        <w:rPr>
          <w:rFonts w:ascii="Sansation" w:eastAsia="Sansation" w:hAnsi="Sansation" w:cs="Sansation"/>
          <w:color w:val="72797F"/>
          <w:sz w:val="23"/>
          <w:szCs w:val="23"/>
          <w:lang w:val="en-GB"/>
        </w:rPr>
        <w:t xml:space="preserve">hard </w:t>
      </w:r>
      <w:r w:rsidRPr="00A93FDE">
        <w:rPr>
          <w:rFonts w:ascii="Sansation" w:eastAsia="Sansation" w:hAnsi="Sansation" w:cs="Sansation"/>
          <w:color w:val="72797F"/>
          <w:sz w:val="23"/>
          <w:szCs w:val="23"/>
          <w:lang w:val="en-GB"/>
        </w:rPr>
        <w:t xml:space="preserve">work of businesses across Europe to bail us out. We must repay them after their hard work </w:t>
      </w:r>
      <w:r w:rsidR="00AD5D6C">
        <w:rPr>
          <w:rFonts w:ascii="Sansation" w:eastAsia="Sansation" w:hAnsi="Sansation" w:cs="Sansation"/>
          <w:color w:val="72797F"/>
          <w:sz w:val="23"/>
          <w:szCs w:val="23"/>
          <w:lang w:val="en-GB"/>
        </w:rPr>
        <w:t>by</w:t>
      </w:r>
      <w:r w:rsidRPr="00A93FDE">
        <w:rPr>
          <w:rFonts w:ascii="Sansation" w:eastAsia="Sansation" w:hAnsi="Sansation" w:cs="Sansation"/>
          <w:color w:val="72797F"/>
          <w:sz w:val="23"/>
          <w:szCs w:val="23"/>
          <w:lang w:val="en-GB"/>
        </w:rPr>
        <w:t xml:space="preserve"> investing and supporting them in these hard times</w:t>
      </w:r>
      <w:r w:rsidR="00AD5D6C">
        <w:rPr>
          <w:rFonts w:ascii="Sansation" w:eastAsia="Sansation" w:hAnsi="Sansation" w:cs="Sansation"/>
          <w:color w:val="72797F"/>
          <w:sz w:val="23"/>
          <w:szCs w:val="23"/>
          <w:lang w:val="en-GB"/>
        </w:rPr>
        <w:t>. This would</w:t>
      </w:r>
      <w:r w:rsidRPr="00A93FDE">
        <w:rPr>
          <w:rFonts w:ascii="Sansation" w:eastAsia="Sansation" w:hAnsi="Sansation" w:cs="Sansation"/>
          <w:color w:val="72797F"/>
          <w:sz w:val="23"/>
          <w:szCs w:val="23"/>
          <w:lang w:val="en-GB"/>
        </w:rPr>
        <w:t xml:space="preserve"> also creat</w:t>
      </w:r>
      <w:r w:rsidR="00AD5D6C">
        <w:rPr>
          <w:rFonts w:ascii="Sansation" w:eastAsia="Sansation" w:hAnsi="Sansation" w:cs="Sansation"/>
          <w:color w:val="72797F"/>
          <w:sz w:val="23"/>
          <w:szCs w:val="23"/>
          <w:lang w:val="en-GB"/>
        </w:rPr>
        <w:t>e</w:t>
      </w:r>
      <w:r w:rsidRPr="00A93FDE">
        <w:rPr>
          <w:rFonts w:ascii="Sansation" w:eastAsia="Sansation" w:hAnsi="Sansation" w:cs="Sansation"/>
          <w:color w:val="72797F"/>
          <w:sz w:val="23"/>
          <w:szCs w:val="23"/>
          <w:lang w:val="en-GB"/>
        </w:rPr>
        <w:t xml:space="preserve"> the best possible conditions to jumpstart our economies. </w:t>
      </w:r>
      <w:r w:rsidR="00AD5D6C" w:rsidRPr="00C55A42">
        <w:rPr>
          <w:rFonts w:ascii="Sansation" w:eastAsia="Sansation" w:hAnsi="Sansation" w:cs="Sansation"/>
          <w:b/>
          <w:bCs/>
          <w:color w:val="72797F"/>
          <w:sz w:val="23"/>
          <w:szCs w:val="23"/>
        </w:rPr>
        <w:t>Europe must support Europe.</w:t>
      </w:r>
    </w:p>
    <w:p w14:paraId="30768DB6"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552F89B3" w14:textId="710B10D6" w:rsidR="000E44E8"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The outbreak of COVID-19 </w:t>
      </w:r>
      <w:r w:rsidR="00916CAE">
        <w:rPr>
          <w:rFonts w:ascii="Sansation" w:eastAsia="Sansation" w:hAnsi="Sansation" w:cs="Sansation"/>
          <w:color w:val="72797F"/>
          <w:sz w:val="23"/>
          <w:szCs w:val="23"/>
          <w:lang w:val="en-GB"/>
        </w:rPr>
        <w:t xml:space="preserve">has </w:t>
      </w:r>
      <w:r w:rsidRPr="00A93FDE">
        <w:rPr>
          <w:rFonts w:ascii="Sansation" w:eastAsia="Sansation" w:hAnsi="Sansation" w:cs="Sansation"/>
          <w:color w:val="72797F"/>
          <w:sz w:val="23"/>
          <w:szCs w:val="23"/>
          <w:lang w:val="en-GB"/>
        </w:rPr>
        <w:t>provide</w:t>
      </w:r>
      <w:r w:rsidR="00916CAE">
        <w:rPr>
          <w:rFonts w:ascii="Sansation" w:eastAsia="Sansation" w:hAnsi="Sansation" w:cs="Sansation"/>
          <w:color w:val="72797F"/>
          <w:sz w:val="23"/>
          <w:szCs w:val="23"/>
          <w:lang w:val="en-GB"/>
        </w:rPr>
        <w:t>d</w:t>
      </w:r>
      <w:r w:rsidRPr="00A93FDE">
        <w:rPr>
          <w:rFonts w:ascii="Sansation" w:eastAsia="Sansation" w:hAnsi="Sansation" w:cs="Sansation"/>
          <w:color w:val="72797F"/>
          <w:sz w:val="23"/>
          <w:szCs w:val="23"/>
          <w:lang w:val="en-GB"/>
        </w:rPr>
        <w:t xml:space="preserve"> us with </w:t>
      </w:r>
      <w:r w:rsidR="001663E5">
        <w:rPr>
          <w:rFonts w:ascii="Sansation" w:eastAsia="Sansation" w:hAnsi="Sansation" w:cs="Sansation"/>
          <w:color w:val="72797F"/>
          <w:sz w:val="23"/>
          <w:szCs w:val="23"/>
          <w:lang w:val="en-GB"/>
        </w:rPr>
        <w:t>the</w:t>
      </w:r>
      <w:r w:rsidRPr="00A93FDE">
        <w:rPr>
          <w:rFonts w:ascii="Sansation" w:eastAsia="Sansation" w:hAnsi="Sansation" w:cs="Sansation"/>
          <w:color w:val="72797F"/>
          <w:sz w:val="23"/>
          <w:szCs w:val="23"/>
          <w:lang w:val="en-GB"/>
        </w:rPr>
        <w:t xml:space="preserve"> chance to assess our means of production and how we work across Europe</w:t>
      </w:r>
      <w:r w:rsidR="001663E5">
        <w:rPr>
          <w:rFonts w:ascii="Sansation" w:eastAsia="Sansation" w:hAnsi="Sansation" w:cs="Sansation"/>
          <w:color w:val="72797F"/>
          <w:sz w:val="23"/>
          <w:szCs w:val="23"/>
          <w:lang w:val="en-GB"/>
        </w:rPr>
        <w:t>.</w:t>
      </w:r>
      <w:r w:rsidR="00916CAE">
        <w:rPr>
          <w:rFonts w:ascii="Sansation" w:eastAsia="Sansation" w:hAnsi="Sansation" w:cs="Sansation"/>
          <w:color w:val="72797F"/>
          <w:sz w:val="23"/>
          <w:szCs w:val="23"/>
          <w:lang w:val="en-GB"/>
        </w:rPr>
        <w:t xml:space="preserve"> </w:t>
      </w:r>
      <w:r w:rsidR="001663E5">
        <w:rPr>
          <w:rFonts w:ascii="Sansation" w:eastAsia="Sansation" w:hAnsi="Sansation" w:cs="Sansation"/>
          <w:color w:val="72797F"/>
          <w:sz w:val="23"/>
          <w:szCs w:val="23"/>
          <w:lang w:val="en-GB"/>
        </w:rPr>
        <w:t>M</w:t>
      </w:r>
      <w:r w:rsidR="00916CAE">
        <w:rPr>
          <w:rFonts w:ascii="Sansation" w:eastAsia="Sansation" w:hAnsi="Sansation" w:cs="Sansation"/>
          <w:color w:val="72797F"/>
          <w:sz w:val="23"/>
          <w:szCs w:val="23"/>
          <w:lang w:val="en-GB"/>
        </w:rPr>
        <w:t>ore</w:t>
      </w:r>
      <w:r w:rsidR="001663E5">
        <w:rPr>
          <w:rFonts w:ascii="Sansation" w:eastAsia="Sansation" w:hAnsi="Sansation" w:cs="Sansation"/>
          <w:color w:val="72797F"/>
          <w:sz w:val="23"/>
          <w:szCs w:val="23"/>
          <w:lang w:val="en-GB"/>
        </w:rPr>
        <w:t xml:space="preserve"> specifically, it has</w:t>
      </w:r>
      <w:r w:rsidR="00916CAE">
        <w:rPr>
          <w:rFonts w:ascii="Sansation" w:eastAsia="Sansation" w:hAnsi="Sansation" w:cs="Sansation"/>
          <w:color w:val="72797F"/>
          <w:sz w:val="23"/>
          <w:szCs w:val="23"/>
          <w:lang w:val="en-GB"/>
        </w:rPr>
        <w:t xml:space="preserve"> enabled companies to fully understand their supply chains and structures</w:t>
      </w:r>
      <w:r w:rsidRPr="00A93FDE">
        <w:rPr>
          <w:rFonts w:ascii="Sansation" w:eastAsia="Sansation" w:hAnsi="Sansation" w:cs="Sansation"/>
          <w:color w:val="72797F"/>
          <w:sz w:val="23"/>
          <w:szCs w:val="23"/>
          <w:lang w:val="en-GB"/>
        </w:rPr>
        <w:t xml:space="preserve">. </w:t>
      </w:r>
      <w:r w:rsidRPr="009B7803">
        <w:rPr>
          <w:rFonts w:ascii="Sansation" w:eastAsia="Sansation" w:hAnsi="Sansation" w:cs="Sansation"/>
          <w:b/>
          <w:bCs/>
          <w:color w:val="72797F"/>
          <w:sz w:val="23"/>
          <w:szCs w:val="23"/>
          <w:lang w:val="en-GB"/>
        </w:rPr>
        <w:t xml:space="preserve">This virus provides us with a real opportunity to reform and </w:t>
      </w:r>
      <w:r w:rsidR="00916CAE" w:rsidRPr="009B7803">
        <w:rPr>
          <w:rFonts w:ascii="Sansation" w:eastAsia="Sansation" w:hAnsi="Sansation" w:cs="Sansation"/>
          <w:b/>
          <w:bCs/>
          <w:color w:val="72797F"/>
          <w:sz w:val="23"/>
          <w:szCs w:val="23"/>
          <w:lang w:val="en-GB"/>
        </w:rPr>
        <w:t xml:space="preserve">sustainably </w:t>
      </w:r>
      <w:r w:rsidRPr="009B7803">
        <w:rPr>
          <w:rFonts w:ascii="Sansation" w:eastAsia="Sansation" w:hAnsi="Sansation" w:cs="Sansation"/>
          <w:b/>
          <w:bCs/>
          <w:color w:val="72797F"/>
          <w:sz w:val="23"/>
          <w:szCs w:val="23"/>
          <w:lang w:val="en-GB"/>
        </w:rPr>
        <w:t>modernise our European society</w:t>
      </w:r>
      <w:r w:rsidR="00916CAE" w:rsidRPr="009B7803">
        <w:rPr>
          <w:rFonts w:ascii="Sansation" w:eastAsia="Sansation" w:hAnsi="Sansation" w:cs="Sansation"/>
          <w:b/>
          <w:bCs/>
          <w:color w:val="72797F"/>
          <w:sz w:val="23"/>
          <w:szCs w:val="23"/>
          <w:lang w:val="en-GB"/>
        </w:rPr>
        <w:t>, including how our companies work</w:t>
      </w:r>
      <w:r w:rsidR="00916CAE">
        <w:rPr>
          <w:rFonts w:ascii="Sansation" w:eastAsia="Sansation" w:hAnsi="Sansation" w:cs="Sansation"/>
          <w:color w:val="72797F"/>
          <w:sz w:val="23"/>
          <w:szCs w:val="23"/>
          <w:lang w:val="en-GB"/>
        </w:rPr>
        <w:t>.</w:t>
      </w:r>
      <w:r w:rsidRPr="00A93FDE">
        <w:rPr>
          <w:rFonts w:ascii="Sansation" w:eastAsia="Sansation" w:hAnsi="Sansation" w:cs="Sansation"/>
          <w:color w:val="72797F"/>
          <w:sz w:val="23"/>
          <w:szCs w:val="23"/>
          <w:lang w:val="en-GB"/>
        </w:rPr>
        <w:t xml:space="preserve"> </w:t>
      </w:r>
      <w:r w:rsidR="00916CAE">
        <w:rPr>
          <w:rFonts w:ascii="Sansation" w:eastAsia="Sansation" w:hAnsi="Sansation" w:cs="Sansation"/>
          <w:color w:val="72797F"/>
          <w:sz w:val="23"/>
          <w:szCs w:val="23"/>
          <w:lang w:val="en-GB"/>
        </w:rPr>
        <w:t xml:space="preserve">The EU must seize the opportunity to </w:t>
      </w:r>
      <w:r w:rsidRPr="00A93FDE">
        <w:rPr>
          <w:rFonts w:ascii="Sansation" w:eastAsia="Sansation" w:hAnsi="Sansation" w:cs="Sansation"/>
          <w:color w:val="72797F"/>
          <w:sz w:val="23"/>
          <w:szCs w:val="23"/>
          <w:lang w:val="en-GB"/>
        </w:rPr>
        <w:t xml:space="preserve">become global leaders </w:t>
      </w:r>
      <w:r w:rsidR="00916CAE">
        <w:rPr>
          <w:rFonts w:ascii="Sansation" w:eastAsia="Sansation" w:hAnsi="Sansation" w:cs="Sansation"/>
          <w:color w:val="72797F"/>
          <w:sz w:val="23"/>
          <w:szCs w:val="23"/>
          <w:lang w:val="en-GB"/>
        </w:rPr>
        <w:t>and pioneers of the idea of responsible capitalism</w:t>
      </w:r>
      <w:r w:rsidRPr="00A93FDE">
        <w:rPr>
          <w:rFonts w:ascii="Sansation" w:eastAsia="Sansation" w:hAnsi="Sansation" w:cs="Sansation"/>
          <w:color w:val="72797F"/>
          <w:sz w:val="23"/>
          <w:szCs w:val="23"/>
          <w:lang w:val="en-GB"/>
        </w:rPr>
        <w:t xml:space="preserve">. </w:t>
      </w:r>
      <w:r w:rsidRPr="00A93FDE">
        <w:rPr>
          <w:rFonts w:ascii="Sansation" w:eastAsia="Sansation" w:hAnsi="Sansation" w:cs="Sansation"/>
          <w:b/>
          <w:bCs/>
          <w:color w:val="72797F"/>
          <w:sz w:val="23"/>
          <w:szCs w:val="23"/>
          <w:lang w:val="en-GB"/>
        </w:rPr>
        <w:t xml:space="preserve">Our European exit strategy and recovery plan </w:t>
      </w:r>
      <w:r w:rsidR="00C55A42">
        <w:rPr>
          <w:rFonts w:ascii="Sansation" w:eastAsia="Sansation" w:hAnsi="Sansation" w:cs="Sansation"/>
          <w:b/>
          <w:bCs/>
          <w:color w:val="72797F"/>
          <w:sz w:val="23"/>
          <w:szCs w:val="23"/>
          <w:lang w:val="en-GB"/>
        </w:rPr>
        <w:t>must</w:t>
      </w:r>
      <w:r w:rsidRPr="00A93FDE">
        <w:rPr>
          <w:rFonts w:ascii="Sansation" w:eastAsia="Sansation" w:hAnsi="Sansation" w:cs="Sansation"/>
          <w:b/>
          <w:bCs/>
          <w:color w:val="72797F"/>
          <w:sz w:val="23"/>
          <w:szCs w:val="23"/>
          <w:lang w:val="en-GB"/>
        </w:rPr>
        <w:t xml:space="preserve"> incorporate the major objectives of the Green Deal</w:t>
      </w:r>
      <w:r w:rsidR="00AE3467">
        <w:rPr>
          <w:rFonts w:ascii="Sansation" w:eastAsia="Sansation" w:hAnsi="Sansation" w:cs="Sansation"/>
          <w:b/>
          <w:bCs/>
          <w:color w:val="72797F"/>
          <w:sz w:val="23"/>
          <w:szCs w:val="23"/>
          <w:lang w:val="en-GB"/>
        </w:rPr>
        <w:t xml:space="preserve">: </w:t>
      </w:r>
      <w:r w:rsidR="00C55A42">
        <w:rPr>
          <w:rFonts w:ascii="Sansation" w:eastAsia="Sansation" w:hAnsi="Sansation" w:cs="Sansation"/>
          <w:b/>
          <w:bCs/>
          <w:color w:val="72797F"/>
          <w:sz w:val="23"/>
          <w:szCs w:val="23"/>
          <w:lang w:val="en-GB"/>
        </w:rPr>
        <w:t>now is the time to promote sustainable change.</w:t>
      </w:r>
      <w:r w:rsidRPr="00A93FDE">
        <w:rPr>
          <w:rFonts w:ascii="Sansation" w:eastAsia="Sansation" w:hAnsi="Sansation" w:cs="Sansation"/>
          <w:color w:val="72797F"/>
          <w:sz w:val="23"/>
          <w:szCs w:val="23"/>
          <w:lang w:val="en-GB"/>
        </w:rPr>
        <w:t xml:space="preserve"> This gives us the chance to keep sustainability on our minds</w:t>
      </w:r>
      <w:r w:rsidR="00916CAE">
        <w:rPr>
          <w:rFonts w:ascii="Sansation" w:eastAsia="Sansation" w:hAnsi="Sansation" w:cs="Sansation"/>
          <w:color w:val="72797F"/>
          <w:sz w:val="23"/>
          <w:szCs w:val="23"/>
          <w:lang w:val="en-GB"/>
        </w:rPr>
        <w:t>, something that has been prominent in th</w:t>
      </w:r>
      <w:r w:rsidR="00C55A42">
        <w:rPr>
          <w:rFonts w:ascii="Sansation" w:eastAsia="Sansation" w:hAnsi="Sansation" w:cs="Sansation"/>
          <w:color w:val="72797F"/>
          <w:sz w:val="23"/>
          <w:szCs w:val="23"/>
          <w:lang w:val="en-GB"/>
        </w:rPr>
        <w:t>e</w:t>
      </w:r>
      <w:r w:rsidR="00916CAE">
        <w:rPr>
          <w:rFonts w:ascii="Sansation" w:eastAsia="Sansation" w:hAnsi="Sansation" w:cs="Sansation"/>
          <w:color w:val="72797F"/>
          <w:sz w:val="23"/>
          <w:szCs w:val="23"/>
          <w:lang w:val="en-GB"/>
        </w:rPr>
        <w:t xml:space="preserve"> long term thinking and values of family businesses, </w:t>
      </w:r>
      <w:r w:rsidRPr="00A93FDE">
        <w:rPr>
          <w:rFonts w:ascii="Sansation" w:eastAsia="Sansation" w:hAnsi="Sansation" w:cs="Sansation"/>
          <w:color w:val="72797F"/>
          <w:sz w:val="23"/>
          <w:szCs w:val="23"/>
          <w:lang w:val="en-GB"/>
        </w:rPr>
        <w:t>whilst being innovative and creative.</w:t>
      </w:r>
      <w:r w:rsidR="00916CAE">
        <w:rPr>
          <w:rFonts w:ascii="Sansation" w:eastAsia="Sansation" w:hAnsi="Sansation" w:cs="Sansation"/>
          <w:color w:val="72797F"/>
          <w:sz w:val="23"/>
          <w:szCs w:val="23"/>
          <w:lang w:val="en-GB"/>
        </w:rPr>
        <w:t xml:space="preserve"> </w:t>
      </w:r>
    </w:p>
    <w:p w14:paraId="084B2997" w14:textId="77777777" w:rsidR="00436E95" w:rsidRDefault="00436E95" w:rsidP="00A93FDE">
      <w:pPr>
        <w:pBdr>
          <w:top w:val="nil"/>
          <w:left w:val="nil"/>
          <w:bottom w:val="nil"/>
          <w:right w:val="nil"/>
          <w:between w:val="nil"/>
        </w:pBdr>
        <w:tabs>
          <w:tab w:val="left" w:pos="3686"/>
        </w:tabs>
        <w:spacing w:line="276" w:lineRule="auto"/>
        <w:jc w:val="both"/>
        <w:rPr>
          <w:rFonts w:ascii="Sansation" w:eastAsia="Sansation" w:hAnsi="Sansation" w:cs="Sansation"/>
          <w:b/>
          <w:bCs/>
          <w:color w:val="72797F"/>
          <w:sz w:val="23"/>
          <w:szCs w:val="23"/>
          <w:lang w:val="en-GB"/>
        </w:rPr>
      </w:pPr>
    </w:p>
    <w:p w14:paraId="2630900A" w14:textId="5B668B89" w:rsidR="00916CA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b/>
          <w:bCs/>
          <w:color w:val="72797F"/>
          <w:sz w:val="23"/>
          <w:szCs w:val="23"/>
          <w:lang w:val="en-GB"/>
        </w:rPr>
        <w:t>Our innovation is key to driving the regrowth of our economies</w:t>
      </w:r>
      <w:r w:rsidRPr="00A93FDE">
        <w:rPr>
          <w:rFonts w:ascii="Sansation" w:eastAsia="Sansation" w:hAnsi="Sansation" w:cs="Sansation"/>
          <w:color w:val="72797F"/>
          <w:sz w:val="23"/>
          <w:szCs w:val="23"/>
          <w:lang w:val="en-GB"/>
        </w:rPr>
        <w:t xml:space="preserve"> and the European Commission should make as much budget available as possible to ensure that we can maintain and promote our innovative capacity. </w:t>
      </w:r>
      <w:r w:rsidR="00916CAE">
        <w:rPr>
          <w:rFonts w:ascii="Sansation" w:eastAsia="Sansation" w:hAnsi="Sansation" w:cs="Sansation"/>
          <w:color w:val="72797F"/>
          <w:sz w:val="23"/>
          <w:szCs w:val="23"/>
          <w:lang w:val="en-GB"/>
        </w:rPr>
        <w:t xml:space="preserve">Innovation drives entrepreneurship and provides people with the freedom </w:t>
      </w:r>
      <w:r w:rsidR="00283F24">
        <w:rPr>
          <w:rFonts w:ascii="Sansation" w:eastAsia="Sansation" w:hAnsi="Sansation" w:cs="Sansation"/>
          <w:color w:val="72797F"/>
          <w:sz w:val="23"/>
          <w:szCs w:val="23"/>
          <w:lang w:val="en-GB"/>
        </w:rPr>
        <w:t>to use</w:t>
      </w:r>
      <w:r w:rsidR="00916CAE">
        <w:rPr>
          <w:rFonts w:ascii="Sansation" w:eastAsia="Sansation" w:hAnsi="Sansation" w:cs="Sansation"/>
          <w:color w:val="72797F"/>
          <w:sz w:val="23"/>
          <w:szCs w:val="23"/>
          <w:lang w:val="en-GB"/>
        </w:rPr>
        <w:t xml:space="preserve"> their creativity to improve our society, giving us a greener, more sustainable future. Europe can become the home of sustainable innovation and </w:t>
      </w:r>
      <w:r w:rsidR="001663E5">
        <w:rPr>
          <w:rFonts w:ascii="Sansation" w:eastAsia="Sansation" w:hAnsi="Sansation" w:cs="Sansation"/>
          <w:color w:val="72797F"/>
          <w:sz w:val="23"/>
          <w:szCs w:val="23"/>
          <w:lang w:val="en-GB"/>
        </w:rPr>
        <w:t xml:space="preserve">with their </w:t>
      </w:r>
      <w:r w:rsidR="00283F24">
        <w:rPr>
          <w:rFonts w:ascii="Sansation" w:eastAsia="Sansation" w:hAnsi="Sansation" w:cs="Sansation"/>
          <w:color w:val="72797F"/>
          <w:sz w:val="23"/>
          <w:szCs w:val="23"/>
          <w:lang w:val="en-GB"/>
        </w:rPr>
        <w:t>long-term</w:t>
      </w:r>
      <w:r w:rsidR="001663E5">
        <w:rPr>
          <w:rFonts w:ascii="Sansation" w:eastAsia="Sansation" w:hAnsi="Sansation" w:cs="Sansation"/>
          <w:color w:val="72797F"/>
          <w:sz w:val="23"/>
          <w:szCs w:val="23"/>
          <w:lang w:val="en-GB"/>
        </w:rPr>
        <w:t xml:space="preserve"> strategies and values, </w:t>
      </w:r>
      <w:r w:rsidR="00916CAE">
        <w:rPr>
          <w:rFonts w:ascii="Sansation" w:eastAsia="Sansation" w:hAnsi="Sansation" w:cs="Sansation"/>
          <w:color w:val="72797F"/>
          <w:sz w:val="23"/>
          <w:szCs w:val="23"/>
          <w:lang w:val="en-GB"/>
        </w:rPr>
        <w:t xml:space="preserve">family businesses can drive this sustainable reform. </w:t>
      </w:r>
    </w:p>
    <w:p w14:paraId="541F599B" w14:textId="77777777" w:rsidR="00916CAE" w:rsidRDefault="00916CA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4F273B36" w14:textId="299AFE96"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If we do not do this, we risk focusing too much on our immediate issues creating problems in the mid to long term. We cannot afford to go back to our old ways</w:t>
      </w:r>
      <w:r w:rsidR="00436E95">
        <w:rPr>
          <w:rFonts w:ascii="Sansation" w:eastAsia="Sansation" w:hAnsi="Sansation" w:cs="Sansation"/>
          <w:color w:val="72797F"/>
          <w:sz w:val="23"/>
          <w:szCs w:val="23"/>
          <w:lang w:val="en-GB"/>
        </w:rPr>
        <w:t xml:space="preserve"> </w:t>
      </w:r>
      <w:r w:rsidR="00916CAE">
        <w:rPr>
          <w:rFonts w:ascii="Sansation" w:eastAsia="Sansation" w:hAnsi="Sansation" w:cs="Sansation"/>
          <w:color w:val="72797F"/>
          <w:sz w:val="23"/>
          <w:szCs w:val="23"/>
          <w:lang w:val="en-GB"/>
        </w:rPr>
        <w:t>that have harmed our planet and society for too long</w:t>
      </w:r>
      <w:r w:rsidR="001663E5">
        <w:rPr>
          <w:rFonts w:ascii="Sansation" w:eastAsia="Sansation" w:hAnsi="Sansation" w:cs="Sansation"/>
          <w:color w:val="72797F"/>
          <w:sz w:val="23"/>
          <w:szCs w:val="23"/>
          <w:lang w:val="en-GB"/>
        </w:rPr>
        <w:t>. P</w:t>
      </w:r>
      <w:r w:rsidR="00436E95">
        <w:rPr>
          <w:rFonts w:ascii="Sansation" w:eastAsia="Sansation" w:hAnsi="Sansation" w:cs="Sansation"/>
          <w:color w:val="72797F"/>
          <w:sz w:val="23"/>
          <w:szCs w:val="23"/>
          <w:lang w:val="en-GB"/>
        </w:rPr>
        <w:t xml:space="preserve">rocesses affecting businesses and limiting innovation, including transfer of business, </w:t>
      </w:r>
      <w:r w:rsidR="004B0CA3">
        <w:rPr>
          <w:rFonts w:ascii="Sansation" w:eastAsia="Sansation" w:hAnsi="Sansation" w:cs="Sansation"/>
          <w:color w:val="72797F"/>
          <w:sz w:val="23"/>
          <w:szCs w:val="23"/>
          <w:lang w:val="en-GB"/>
        </w:rPr>
        <w:t>administrative burdens</w:t>
      </w:r>
      <w:r w:rsidR="00AE3467">
        <w:rPr>
          <w:rFonts w:ascii="Sansation" w:eastAsia="Sansation" w:hAnsi="Sansation" w:cs="Sansation"/>
          <w:color w:val="72797F"/>
          <w:sz w:val="23"/>
          <w:szCs w:val="23"/>
          <w:lang w:val="en-GB"/>
        </w:rPr>
        <w:t xml:space="preserve"> or the fiscal treatment of </w:t>
      </w:r>
      <w:r w:rsidR="004B0CA3">
        <w:rPr>
          <w:rFonts w:ascii="Sansation" w:eastAsia="Sansation" w:hAnsi="Sansation" w:cs="Sansation"/>
          <w:color w:val="72797F"/>
          <w:sz w:val="23"/>
          <w:szCs w:val="23"/>
          <w:lang w:val="en-GB"/>
        </w:rPr>
        <w:t>equity,</w:t>
      </w:r>
      <w:r w:rsidR="00436E95">
        <w:rPr>
          <w:rFonts w:ascii="Sansation" w:eastAsia="Sansation" w:hAnsi="Sansation" w:cs="Sansation"/>
          <w:color w:val="72797F"/>
          <w:sz w:val="23"/>
          <w:szCs w:val="23"/>
          <w:lang w:val="en-GB"/>
        </w:rPr>
        <w:t xml:space="preserve"> need to be modernised.  </w:t>
      </w:r>
    </w:p>
    <w:p w14:paraId="2F175405"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2CFF0FA5" w14:textId="42EAD754"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r w:rsidRPr="00A93FDE">
        <w:rPr>
          <w:rFonts w:ascii="Sansation" w:eastAsia="Sansation" w:hAnsi="Sansation" w:cs="Sansation"/>
          <w:color w:val="72797F"/>
          <w:sz w:val="23"/>
          <w:szCs w:val="23"/>
          <w:lang w:val="en-GB"/>
        </w:rPr>
        <w:t xml:space="preserve">By working together and remaining united, Europe can rebuild itself and become a stronger, more powerful force in the world. This pandemic has provided us with </w:t>
      </w:r>
      <w:r w:rsidR="000E44E8">
        <w:rPr>
          <w:rFonts w:ascii="Sansation" w:eastAsia="Sansation" w:hAnsi="Sansation" w:cs="Sansation"/>
          <w:color w:val="72797F"/>
          <w:sz w:val="23"/>
          <w:szCs w:val="23"/>
          <w:lang w:val="en-GB"/>
        </w:rPr>
        <w:t xml:space="preserve">an </w:t>
      </w:r>
      <w:r w:rsidRPr="00A93FDE">
        <w:rPr>
          <w:rFonts w:ascii="Sansation" w:eastAsia="Sansation" w:hAnsi="Sansation" w:cs="Sansation"/>
          <w:color w:val="72797F"/>
          <w:sz w:val="23"/>
          <w:szCs w:val="23"/>
          <w:lang w:val="en-GB"/>
        </w:rPr>
        <w:t xml:space="preserve">opportunity to change and we must grasp it. The importance of </w:t>
      </w:r>
      <w:r w:rsidR="000E44E8">
        <w:rPr>
          <w:rFonts w:ascii="Sansation" w:eastAsia="Sansation" w:hAnsi="Sansation" w:cs="Sansation"/>
          <w:color w:val="72797F"/>
          <w:sz w:val="23"/>
          <w:szCs w:val="23"/>
          <w:lang w:val="en-GB"/>
        </w:rPr>
        <w:t xml:space="preserve">the family </w:t>
      </w:r>
      <w:r w:rsidRPr="00A93FDE">
        <w:rPr>
          <w:rFonts w:ascii="Sansation" w:eastAsia="Sansation" w:hAnsi="Sansation" w:cs="Sansation"/>
          <w:color w:val="72797F"/>
          <w:sz w:val="23"/>
          <w:szCs w:val="23"/>
          <w:lang w:val="en-GB"/>
        </w:rPr>
        <w:t xml:space="preserve">business community </w:t>
      </w:r>
      <w:r w:rsidR="000E44E8">
        <w:rPr>
          <w:rFonts w:ascii="Sansation" w:eastAsia="Sansation" w:hAnsi="Sansation" w:cs="Sansation"/>
          <w:color w:val="72797F"/>
          <w:sz w:val="23"/>
          <w:szCs w:val="23"/>
          <w:lang w:val="en-GB"/>
        </w:rPr>
        <w:t>is obvious</w:t>
      </w:r>
      <w:r w:rsidR="008619D9">
        <w:rPr>
          <w:rFonts w:ascii="Sansation" w:eastAsia="Sansation" w:hAnsi="Sansation" w:cs="Sansation"/>
          <w:color w:val="72797F"/>
          <w:sz w:val="23"/>
          <w:szCs w:val="23"/>
          <w:lang w:val="en-GB"/>
        </w:rPr>
        <w:t>.</w:t>
      </w:r>
      <w:r w:rsidRPr="00A93FDE">
        <w:rPr>
          <w:rFonts w:ascii="Sansation" w:eastAsia="Sansation" w:hAnsi="Sansation" w:cs="Sansation"/>
          <w:color w:val="72797F"/>
          <w:sz w:val="23"/>
          <w:szCs w:val="23"/>
          <w:lang w:val="en-GB"/>
        </w:rPr>
        <w:t xml:space="preserve"> </w:t>
      </w:r>
      <w:r w:rsidR="009E1814">
        <w:rPr>
          <w:rFonts w:ascii="Sansation" w:eastAsia="Sansation" w:hAnsi="Sansation" w:cs="Sansation"/>
          <w:color w:val="72797F"/>
          <w:sz w:val="23"/>
          <w:szCs w:val="23"/>
          <w:lang w:val="en-GB"/>
        </w:rPr>
        <w:t xml:space="preserve">Together, with a </w:t>
      </w:r>
      <w:r w:rsidR="008619D9">
        <w:rPr>
          <w:rFonts w:ascii="Sansation" w:eastAsia="Sansation" w:hAnsi="Sansation" w:cs="Sansation"/>
          <w:color w:val="72797F"/>
          <w:sz w:val="23"/>
          <w:szCs w:val="23"/>
          <w:lang w:val="en-GB"/>
        </w:rPr>
        <w:t>collaborative</w:t>
      </w:r>
      <w:r w:rsidR="009E1814">
        <w:rPr>
          <w:rFonts w:ascii="Sansation" w:eastAsia="Sansation" w:hAnsi="Sansation" w:cs="Sansation"/>
          <w:color w:val="72797F"/>
          <w:sz w:val="23"/>
          <w:szCs w:val="23"/>
          <w:lang w:val="en-GB"/>
        </w:rPr>
        <w:t xml:space="preserve"> approach, we will do our part to help rebuild the </w:t>
      </w:r>
      <w:r w:rsidR="009B7803">
        <w:rPr>
          <w:rFonts w:ascii="Sansation" w:eastAsia="Sansation" w:hAnsi="Sansation" w:cs="Sansation"/>
          <w:color w:val="72797F"/>
          <w:sz w:val="23"/>
          <w:szCs w:val="23"/>
          <w:lang w:val="en-GB"/>
        </w:rPr>
        <w:t>economy.</w:t>
      </w:r>
    </w:p>
    <w:p w14:paraId="5007FFE3" w14:textId="77777777" w:rsidR="00A93FDE" w:rsidRPr="00A93FDE" w:rsidRDefault="00A93FDE" w:rsidP="00A93FDE">
      <w:pPr>
        <w:pBdr>
          <w:top w:val="nil"/>
          <w:left w:val="nil"/>
          <w:bottom w:val="nil"/>
          <w:right w:val="nil"/>
          <w:between w:val="nil"/>
        </w:pBdr>
        <w:tabs>
          <w:tab w:val="left" w:pos="3686"/>
        </w:tabs>
        <w:spacing w:line="276" w:lineRule="auto"/>
        <w:jc w:val="both"/>
        <w:rPr>
          <w:rFonts w:ascii="Sansation" w:eastAsia="Sansation" w:hAnsi="Sansation" w:cs="Sansation"/>
          <w:color w:val="72797F"/>
          <w:sz w:val="23"/>
          <w:szCs w:val="23"/>
          <w:lang w:val="en-GB"/>
        </w:rPr>
      </w:pPr>
    </w:p>
    <w:p w14:paraId="7B3BCEC2" w14:textId="77777777" w:rsidR="007B009D" w:rsidRPr="00A93FDE" w:rsidRDefault="007B009D">
      <w:pPr>
        <w:pBdr>
          <w:top w:val="nil"/>
          <w:left w:val="nil"/>
          <w:bottom w:val="nil"/>
          <w:right w:val="nil"/>
          <w:between w:val="nil"/>
        </w:pBdr>
        <w:tabs>
          <w:tab w:val="left" w:pos="3686"/>
        </w:tabs>
        <w:spacing w:line="276" w:lineRule="auto"/>
        <w:jc w:val="both"/>
        <w:rPr>
          <w:rFonts w:ascii="Sansation" w:eastAsia="Sansation" w:hAnsi="Sansation" w:cs="Sansation"/>
          <w:color w:val="72797F"/>
          <w:sz w:val="21"/>
          <w:szCs w:val="21"/>
          <w:lang w:val="en-GB"/>
        </w:rPr>
      </w:pPr>
    </w:p>
    <w:p w14:paraId="4077D7E5" w14:textId="77777777" w:rsidR="007B009D" w:rsidRPr="00A93FDE" w:rsidRDefault="009A35B9">
      <w:pPr>
        <w:widowControl w:val="0"/>
        <w:pBdr>
          <w:top w:val="nil"/>
          <w:left w:val="nil"/>
          <w:bottom w:val="nil"/>
          <w:right w:val="nil"/>
          <w:between w:val="nil"/>
        </w:pBdr>
        <w:ind w:right="-292" w:firstLine="426"/>
        <w:jc w:val="both"/>
        <w:rPr>
          <w:rFonts w:ascii="Sansation" w:eastAsia="Sansation" w:hAnsi="Sansation" w:cs="Sansation"/>
          <w:color w:val="181412"/>
          <w:lang w:val="en-GB"/>
        </w:rPr>
      </w:pPr>
      <w:r w:rsidRPr="00A93FDE">
        <w:rPr>
          <w:noProof/>
          <w:lang w:val="en-GB"/>
        </w:rPr>
        <mc:AlternateContent>
          <mc:Choice Requires="wps">
            <w:drawing>
              <wp:anchor distT="0" distB="0" distL="114300" distR="114300" simplePos="0" relativeHeight="251658240" behindDoc="0" locked="0" layoutInCell="1" hidden="0" allowOverlap="1" wp14:anchorId="50A249ED" wp14:editId="7CFAEBDA">
                <wp:simplePos x="0" y="0"/>
                <wp:positionH relativeFrom="column">
                  <wp:posOffset>1</wp:posOffset>
                </wp:positionH>
                <wp:positionV relativeFrom="paragraph">
                  <wp:posOffset>63500</wp:posOffset>
                </wp:positionV>
                <wp:extent cx="6121400" cy="495300"/>
                <wp:effectExtent l="0" t="0" r="0" b="0"/>
                <wp:wrapNone/>
                <wp:docPr id="9" name="Rectángulo 9"/>
                <wp:cNvGraphicFramePr/>
                <a:graphic xmlns:a="http://schemas.openxmlformats.org/drawingml/2006/main">
                  <a:graphicData uri="http://schemas.microsoft.com/office/word/2010/wordprocessingShape">
                    <wps:wsp>
                      <wps:cNvSpPr/>
                      <wps:spPr>
                        <a:xfrm>
                          <a:off x="2294825" y="3541875"/>
                          <a:ext cx="6102350" cy="476250"/>
                        </a:xfrm>
                        <a:prstGeom prst="rect">
                          <a:avLst/>
                        </a:prstGeom>
                        <a:noFill/>
                        <a:ln w="9525" cap="flat" cmpd="sng">
                          <a:solidFill>
                            <a:srgbClr val="000000"/>
                          </a:solidFill>
                          <a:prstDash val="solid"/>
                          <a:miter lim="800000"/>
                          <a:headEnd type="none" w="sm" len="sm"/>
                          <a:tailEnd type="none" w="sm" len="sm"/>
                        </a:ln>
                      </wps:spPr>
                      <wps:txbx>
                        <w:txbxContent>
                          <w:p w14:paraId="7A7518F9" w14:textId="102C9BAE" w:rsidR="007B009D" w:rsidRDefault="009A35B9">
                            <w:pPr>
                              <w:jc w:val="both"/>
                              <w:textDirection w:val="btLr"/>
                            </w:pPr>
                            <w:r>
                              <w:rPr>
                                <w:rFonts w:ascii="Sansation Light" w:eastAsia="Sansation Light" w:hAnsi="Sansation Light" w:cs="Sansation Light"/>
                                <w:color w:val="181412"/>
                                <w:sz w:val="14"/>
                              </w:rPr>
                              <w:t>European Family Businesses (EFB) is a federation of 1</w:t>
                            </w:r>
                            <w:r w:rsidR="009B7803">
                              <w:rPr>
                                <w:rFonts w:ascii="Sansation Light" w:eastAsia="Sansation Light" w:hAnsi="Sansation Light" w:cs="Sansation Light"/>
                                <w:color w:val="181412"/>
                                <w:sz w:val="14"/>
                              </w:rPr>
                              <w:t>5</w:t>
                            </w:r>
                            <w:r>
                              <w:rPr>
                                <w:rFonts w:ascii="Sansation Light" w:eastAsia="Sansation Light" w:hAnsi="Sansation Light" w:cs="Sansation Light"/>
                                <w:color w:val="181412"/>
                                <w:sz w:val="14"/>
                              </w:rPr>
                              <w:t xml:space="preserve"> national family business organisations. European Family Businesses strives to make political decision makers aware of the contribution of family businesses to society and to promote policies that are conducive to long term responsible entrepreneurship. Our members represent a turnover in excess of one trillion Euro, and over 9% of European GDP.</w:t>
                            </w:r>
                          </w:p>
                        </w:txbxContent>
                      </wps:txbx>
                      <wps:bodyPr spcFirstLastPara="1" wrap="square" lIns="91425" tIns="91425" rIns="91425" bIns="91425" anchor="t" anchorCtr="0">
                        <a:noAutofit/>
                      </wps:bodyPr>
                    </wps:wsp>
                  </a:graphicData>
                </a:graphic>
              </wp:anchor>
            </w:drawing>
          </mc:Choice>
          <mc:Fallback>
            <w:pict>
              <v:rect w14:anchorId="50A249ED" id="Rectángulo 9" o:spid="_x0000_s1026" style="position:absolute;left:0;text-align:left;margin-left:0;margin-top:5pt;width:482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" filled="f">
                <v:stroke startarrowwidth="narrow" startarrowlength="short" endarrowwidth="narrow" endarrowlength="short"/>
                <v:textbox inset="2.53958mm,2.53958mm,2.53958mm,2.53958mm">
                  <w:txbxContent>
                    <w:p w14:paraId="7A7518F9" w14:textId="102C9BAE" w:rsidR="007B009D" w:rsidRDefault="009A35B9">
                      <w:pPr>
                        <w:jc w:val="both"/>
                        <w:textDirection w:val="btLr"/>
                      </w:pPr>
                      <w:r>
                        <w:rPr>
                          <w:rFonts w:ascii="Sansation Light" w:eastAsia="Sansation Light" w:hAnsi="Sansation Light" w:cs="Sansation Light"/>
                          <w:color w:val="181412"/>
                          <w:sz w:val="14"/>
                        </w:rPr>
                        <w:t>European Family Businesses (EFB) is a federation of 1</w:t>
                      </w:r>
                      <w:r w:rsidR="009B7803">
                        <w:rPr>
                          <w:rFonts w:ascii="Sansation Light" w:eastAsia="Sansation Light" w:hAnsi="Sansation Light" w:cs="Sansation Light"/>
                          <w:color w:val="181412"/>
                          <w:sz w:val="14"/>
                        </w:rPr>
                        <w:t>5</w:t>
                      </w:r>
                      <w:r>
                        <w:rPr>
                          <w:rFonts w:ascii="Sansation Light" w:eastAsia="Sansation Light" w:hAnsi="Sansation Light" w:cs="Sansation Light"/>
                          <w:color w:val="181412"/>
                          <w:sz w:val="14"/>
                        </w:rPr>
                        <w:t xml:space="preserve"> national family business organisations. European Family Businesses strives to make political decision makers aware of the contribution of family businesses to society and to promote policies that are conducive to long term responsible entrepreneurship. Our members represent a turnover in excess of one trillion Euro, and over 9% of European GDP.</w:t>
                      </w:r>
                    </w:p>
                  </w:txbxContent>
                </v:textbox>
              </v:rect>
            </w:pict>
          </mc:Fallback>
        </mc:AlternateContent>
      </w:r>
    </w:p>
    <w:sectPr w:rsidR="007B009D" w:rsidRPr="00A93FDE">
      <w:headerReference w:type="default" r:id="rId8"/>
      <w:footerReference w:type="default" r:id="rId9"/>
      <w:headerReference w:type="first" r:id="rId10"/>
      <w:footerReference w:type="first" r:id="rId11"/>
      <w:pgSz w:w="11899" w:h="16840"/>
      <w:pgMar w:top="1276" w:right="1128" w:bottom="992" w:left="1276" w:header="709" w:footer="2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EB8F" w14:textId="77777777" w:rsidR="00661D14" w:rsidRDefault="00661D14">
      <w:r>
        <w:separator/>
      </w:r>
    </w:p>
  </w:endnote>
  <w:endnote w:type="continuationSeparator" w:id="0">
    <w:p w14:paraId="20C72920" w14:textId="77777777" w:rsidR="00661D14" w:rsidRDefault="006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ation">
    <w:panose1 w:val="02000503000000020004"/>
    <w:charset w:val="00"/>
    <w:family w:val="auto"/>
    <w:pitch w:val="variable"/>
    <w:sig w:usb0="A00000AF" w:usb1="1000604A" w:usb2="00000000" w:usb3="00000000" w:csb0="00000193" w:csb1="00000000"/>
  </w:font>
  <w:font w:name="Sansation Light">
    <w:altName w:val="Cambria"/>
    <w:panose1 w:val="020005030000000200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4F15"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0CFFAC7A"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4788819D" w14:textId="77777777" w:rsidR="007B009D" w:rsidRDefault="009A35B9">
    <w:pPr>
      <w:pBdr>
        <w:top w:val="nil"/>
        <w:left w:val="nil"/>
        <w:bottom w:val="nil"/>
        <w:right w:val="nil"/>
        <w:between w:val="nil"/>
      </w:pBdr>
      <w:tabs>
        <w:tab w:val="right" w:pos="8789"/>
      </w:tabs>
      <w:ind w:left="-284" w:right="-292" w:firstLine="992"/>
      <w:rPr>
        <w:b/>
        <w:color w:val="950E1E"/>
        <w:sz w:val="14"/>
        <w:szCs w:val="14"/>
      </w:rPr>
    </w:pPr>
    <w:r>
      <w:rPr>
        <w:rFonts w:ascii="Sansation" w:eastAsia="Sansation" w:hAnsi="Sansation" w:cs="Sansation"/>
        <w:color w:val="981418"/>
        <w:sz w:val="14"/>
        <w:szCs w:val="14"/>
      </w:rPr>
      <w:t>European Family Businesses.</w:t>
    </w:r>
    <w:r>
      <w:rPr>
        <w:rFonts w:ascii="Sansation" w:eastAsia="Sansation" w:hAnsi="Sansation" w:cs="Sansation"/>
        <w:color w:val="4C5154"/>
        <w:sz w:val="14"/>
        <w:szCs w:val="14"/>
      </w:rPr>
      <w:t xml:space="preserve"> 35 Square de Meeûs, B-1000 Brussels. Tel. +32 (0) 2 893 97 10.    </w:t>
    </w:r>
    <w:r>
      <w:rPr>
        <w:rFonts w:ascii="Sansation" w:eastAsia="Sansation" w:hAnsi="Sansation" w:cs="Sansation"/>
        <w:b/>
        <w:color w:val="950E1E"/>
        <w:sz w:val="14"/>
        <w:szCs w:val="14"/>
      </w:rPr>
      <w:t>www.europeanfamilybusinesses.eu</w:t>
    </w:r>
    <w:r>
      <w:rPr>
        <w:noProof/>
      </w:rPr>
      <w:drawing>
        <wp:anchor distT="0" distB="0" distL="0" distR="0" simplePos="0" relativeHeight="251660288" behindDoc="0" locked="0" layoutInCell="1" hidden="0" allowOverlap="1" wp14:anchorId="3E6B7EF1" wp14:editId="3CF1C5A2">
          <wp:simplePos x="0" y="0"/>
          <wp:positionH relativeFrom="column">
            <wp:posOffset>-1083860</wp:posOffset>
          </wp:positionH>
          <wp:positionV relativeFrom="paragraph">
            <wp:posOffset>-1174748</wp:posOffset>
          </wp:positionV>
          <wp:extent cx="190500" cy="1447800"/>
          <wp:effectExtent l="0" t="0" r="0" b="0"/>
          <wp:wrapSquare wrapText="bothSides" distT="0" distB="0" distL="0" distR="0"/>
          <wp:docPr id="14" name="image2.png" descr="botomok.eps"/>
          <wp:cNvGraphicFramePr/>
          <a:graphic xmlns:a="http://schemas.openxmlformats.org/drawingml/2006/main">
            <a:graphicData uri="http://schemas.openxmlformats.org/drawingml/2006/picture">
              <pic:pic xmlns:pic="http://schemas.openxmlformats.org/drawingml/2006/picture">
                <pic:nvPicPr>
                  <pic:cNvPr id="0" name="image2.png" descr="botomok.eps"/>
                  <pic:cNvPicPr preferRelativeResize="0"/>
                </pic:nvPicPr>
                <pic:blipFill>
                  <a:blip r:embed="rId1"/>
                  <a:srcRect/>
                  <a:stretch>
                    <a:fillRect/>
                  </a:stretch>
                </pic:blipFill>
                <pic:spPr>
                  <a:xfrm>
                    <a:off x="0" y="0"/>
                    <a:ext cx="190500" cy="1447800"/>
                  </a:xfrm>
                  <a:prstGeom prst="rect">
                    <a:avLst/>
                  </a:prstGeom>
                  <a:ln/>
                </pic:spPr>
              </pic:pic>
            </a:graphicData>
          </a:graphic>
        </wp:anchor>
      </w:drawing>
    </w:r>
    <w:r>
      <w:rPr>
        <w:noProof/>
      </w:rPr>
      <w:drawing>
        <wp:anchor distT="0" distB="0" distL="0" distR="0" simplePos="0" relativeHeight="251661312" behindDoc="0" locked="0" layoutInCell="1" hidden="0" allowOverlap="1" wp14:anchorId="2237A8C7" wp14:editId="4C52945D">
          <wp:simplePos x="0" y="0"/>
          <wp:positionH relativeFrom="column">
            <wp:posOffset>-810258</wp:posOffset>
          </wp:positionH>
          <wp:positionV relativeFrom="paragraph">
            <wp:posOffset>-1175383</wp:posOffset>
          </wp:positionV>
          <wp:extent cx="190500" cy="1447800"/>
          <wp:effectExtent l="0" t="0" r="0" b="0"/>
          <wp:wrapSquare wrapText="bothSides" distT="0" distB="0" distL="0" distR="0"/>
          <wp:docPr id="13" name="image2.png" descr="botomok.eps"/>
          <wp:cNvGraphicFramePr/>
          <a:graphic xmlns:a="http://schemas.openxmlformats.org/drawingml/2006/main">
            <a:graphicData uri="http://schemas.openxmlformats.org/drawingml/2006/picture">
              <pic:pic xmlns:pic="http://schemas.openxmlformats.org/drawingml/2006/picture">
                <pic:nvPicPr>
                  <pic:cNvPr id="0" name="image2.png" descr="botomok.eps"/>
                  <pic:cNvPicPr preferRelativeResize="0"/>
                </pic:nvPicPr>
                <pic:blipFill>
                  <a:blip r:embed="rId1"/>
                  <a:srcRect/>
                  <a:stretch>
                    <a:fillRect/>
                  </a:stretch>
                </pic:blipFill>
                <pic:spPr>
                  <a:xfrm>
                    <a:off x="0" y="0"/>
                    <a:ext cx="190500" cy="14478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6595" w14:textId="77777777" w:rsidR="007B009D" w:rsidRDefault="009A35B9">
    <w:pPr>
      <w:rPr>
        <w:sz w:val="32"/>
        <w:szCs w:val="32"/>
      </w:rPr>
    </w:pPr>
    <w:r>
      <w:rPr>
        <w:noProof/>
      </w:rPr>
      <w:drawing>
        <wp:anchor distT="0" distB="0" distL="0" distR="0" simplePos="0" relativeHeight="251662336" behindDoc="0" locked="0" layoutInCell="1" hidden="0" allowOverlap="1" wp14:anchorId="69F2E026" wp14:editId="258DFE14">
          <wp:simplePos x="0" y="0"/>
          <wp:positionH relativeFrom="column">
            <wp:posOffset>-1061083</wp:posOffset>
          </wp:positionH>
          <wp:positionV relativeFrom="paragraph">
            <wp:posOffset>-27386</wp:posOffset>
          </wp:positionV>
          <wp:extent cx="190500" cy="1447800"/>
          <wp:effectExtent l="0" t="0" r="0" b="0"/>
          <wp:wrapSquare wrapText="bothSides" distT="0" distB="0" distL="0" distR="0"/>
          <wp:docPr id="10" name="image2.png" descr="botomok.eps"/>
          <wp:cNvGraphicFramePr/>
          <a:graphic xmlns:a="http://schemas.openxmlformats.org/drawingml/2006/main">
            <a:graphicData uri="http://schemas.openxmlformats.org/drawingml/2006/picture">
              <pic:pic xmlns:pic="http://schemas.openxmlformats.org/drawingml/2006/picture">
                <pic:nvPicPr>
                  <pic:cNvPr id="0" name="image2.png" descr="botomok.eps"/>
                  <pic:cNvPicPr preferRelativeResize="0"/>
                </pic:nvPicPr>
                <pic:blipFill>
                  <a:blip r:embed="rId1"/>
                  <a:srcRect/>
                  <a:stretch>
                    <a:fillRect/>
                  </a:stretch>
                </pic:blipFill>
                <pic:spPr>
                  <a:xfrm>
                    <a:off x="0" y="0"/>
                    <a:ext cx="190500" cy="1447800"/>
                  </a:xfrm>
                  <a:prstGeom prst="rect">
                    <a:avLst/>
                  </a:prstGeom>
                  <a:ln/>
                </pic:spPr>
              </pic:pic>
            </a:graphicData>
          </a:graphic>
        </wp:anchor>
      </w:drawing>
    </w:r>
    <w:r>
      <w:rPr>
        <w:noProof/>
      </w:rPr>
      <w:drawing>
        <wp:anchor distT="0" distB="0" distL="0" distR="0" simplePos="0" relativeHeight="251663360" behindDoc="0" locked="0" layoutInCell="1" hidden="0" allowOverlap="1" wp14:anchorId="53591643" wp14:editId="1BB7EFBE">
          <wp:simplePos x="0" y="0"/>
          <wp:positionH relativeFrom="column">
            <wp:posOffset>-800098</wp:posOffset>
          </wp:positionH>
          <wp:positionV relativeFrom="paragraph">
            <wp:posOffset>-32383</wp:posOffset>
          </wp:positionV>
          <wp:extent cx="190500" cy="1447800"/>
          <wp:effectExtent l="0" t="0" r="0" b="0"/>
          <wp:wrapSquare wrapText="bothSides" distT="0" distB="0" distL="0" distR="0"/>
          <wp:docPr id="12" name="image2.png" descr="botomok.eps"/>
          <wp:cNvGraphicFramePr/>
          <a:graphic xmlns:a="http://schemas.openxmlformats.org/drawingml/2006/main">
            <a:graphicData uri="http://schemas.openxmlformats.org/drawingml/2006/picture">
              <pic:pic xmlns:pic="http://schemas.openxmlformats.org/drawingml/2006/picture">
                <pic:nvPicPr>
                  <pic:cNvPr id="0" name="image2.png" descr="botomok.eps"/>
                  <pic:cNvPicPr preferRelativeResize="0"/>
                </pic:nvPicPr>
                <pic:blipFill>
                  <a:blip r:embed="rId1"/>
                  <a:srcRect/>
                  <a:stretch>
                    <a:fillRect/>
                  </a:stretch>
                </pic:blipFill>
                <pic:spPr>
                  <a:xfrm>
                    <a:off x="0" y="0"/>
                    <a:ext cx="190500" cy="1447800"/>
                  </a:xfrm>
                  <a:prstGeom prst="rect">
                    <a:avLst/>
                  </a:prstGeom>
                  <a:ln/>
                </pic:spPr>
              </pic:pic>
            </a:graphicData>
          </a:graphic>
        </wp:anchor>
      </w:drawing>
    </w:r>
  </w:p>
  <w:p w14:paraId="13A8E99C"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5216CF67"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501F7211"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6167D33C"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671F9590"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41B99D50"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08D4E467"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6A4AEAD4"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571FB5AF" w14:textId="77777777" w:rsidR="007B009D" w:rsidRDefault="007B009D">
    <w:pPr>
      <w:pBdr>
        <w:top w:val="nil"/>
        <w:left w:val="nil"/>
        <w:bottom w:val="nil"/>
        <w:right w:val="nil"/>
        <w:between w:val="nil"/>
      </w:pBdr>
      <w:tabs>
        <w:tab w:val="right" w:pos="8789"/>
      </w:tabs>
      <w:ind w:left="-284" w:right="-292"/>
      <w:rPr>
        <w:rFonts w:ascii="Sansation" w:eastAsia="Sansation" w:hAnsi="Sansation" w:cs="Sansation"/>
        <w:color w:val="981418"/>
        <w:sz w:val="14"/>
        <w:szCs w:val="14"/>
      </w:rPr>
    </w:pPr>
  </w:p>
  <w:p w14:paraId="7689DF46" w14:textId="77777777" w:rsidR="007B009D" w:rsidRDefault="009A35B9">
    <w:pPr>
      <w:pBdr>
        <w:top w:val="nil"/>
        <w:left w:val="nil"/>
        <w:bottom w:val="nil"/>
        <w:right w:val="nil"/>
        <w:between w:val="nil"/>
      </w:pBdr>
      <w:tabs>
        <w:tab w:val="right" w:pos="8789"/>
      </w:tabs>
      <w:ind w:left="-284" w:right="-292"/>
      <w:rPr>
        <w:b/>
        <w:color w:val="950E1E"/>
        <w:sz w:val="14"/>
        <w:szCs w:val="14"/>
      </w:rPr>
    </w:pPr>
    <w:r>
      <w:rPr>
        <w:rFonts w:ascii="Sansation" w:eastAsia="Sansation" w:hAnsi="Sansation" w:cs="Sansation"/>
        <w:color w:val="981418"/>
        <w:sz w:val="14"/>
        <w:szCs w:val="14"/>
      </w:rPr>
      <w:t>European Family Businesses.</w:t>
    </w:r>
    <w:r>
      <w:rPr>
        <w:rFonts w:ascii="Sansation" w:eastAsia="Sansation" w:hAnsi="Sansation" w:cs="Sansation"/>
        <w:color w:val="4C5154"/>
        <w:sz w:val="14"/>
        <w:szCs w:val="14"/>
      </w:rPr>
      <w:t xml:space="preserve"> 35 Square de Meeûs, B-1000 Brussels. Tel. +32 (0) 2 893 97 10.                             </w:t>
    </w:r>
    <w:r>
      <w:rPr>
        <w:rFonts w:ascii="Sansation" w:eastAsia="Sansation" w:hAnsi="Sansation" w:cs="Sansation"/>
        <w:b/>
        <w:color w:val="950E1E"/>
        <w:sz w:val="14"/>
        <w:szCs w:val="14"/>
      </w:rPr>
      <w:t>www.europeanfamilybusinesses.eu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5686" w14:textId="77777777" w:rsidR="00661D14" w:rsidRDefault="00661D14">
      <w:r>
        <w:separator/>
      </w:r>
    </w:p>
  </w:footnote>
  <w:footnote w:type="continuationSeparator" w:id="0">
    <w:p w14:paraId="1B20219C" w14:textId="77777777" w:rsidR="00661D14" w:rsidRDefault="0066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FDC5" w14:textId="77777777" w:rsidR="007B009D" w:rsidRDefault="007B009D">
    <w:pPr>
      <w:pBdr>
        <w:top w:val="nil"/>
        <w:left w:val="nil"/>
        <w:bottom w:val="nil"/>
        <w:right w:val="nil"/>
        <w:between w:val="nil"/>
      </w:pBdr>
      <w:tabs>
        <w:tab w:val="left" w:pos="5670"/>
        <w:tab w:val="right" w:pos="949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67BA" w14:textId="77777777" w:rsidR="007B009D" w:rsidRDefault="009A35B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71284DC" wp14:editId="3C7FB3EE">
          <wp:simplePos x="0" y="0"/>
          <wp:positionH relativeFrom="column">
            <wp:posOffset>-810258</wp:posOffset>
          </wp:positionH>
          <wp:positionV relativeFrom="paragraph">
            <wp:posOffset>-450213</wp:posOffset>
          </wp:positionV>
          <wp:extent cx="7543800" cy="2019300"/>
          <wp:effectExtent l="0" t="0" r="0" b="0"/>
          <wp:wrapSquare wrapText="bothSides" distT="0" distB="0" distL="0" distR="0"/>
          <wp:docPr id="11" name="image1.png" descr="cabecera.eps"/>
          <wp:cNvGraphicFramePr/>
          <a:graphic xmlns:a="http://schemas.openxmlformats.org/drawingml/2006/main">
            <a:graphicData uri="http://schemas.openxmlformats.org/drawingml/2006/picture">
              <pic:pic xmlns:pic="http://schemas.openxmlformats.org/drawingml/2006/picture">
                <pic:nvPicPr>
                  <pic:cNvPr id="0" name="image1.png" descr="cabecera.eps"/>
                  <pic:cNvPicPr preferRelativeResize="0"/>
                </pic:nvPicPr>
                <pic:blipFill>
                  <a:blip r:embed="rId1"/>
                  <a:srcRect/>
                  <a:stretch>
                    <a:fillRect/>
                  </a:stretch>
                </pic:blipFill>
                <pic:spPr>
                  <a:xfrm>
                    <a:off x="0" y="0"/>
                    <a:ext cx="7543800" cy="20193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A267A4B" wp14:editId="012E5801">
              <wp:simplePos x="0" y="0"/>
              <wp:positionH relativeFrom="column">
                <wp:posOffset>-88899</wp:posOffset>
              </wp:positionH>
              <wp:positionV relativeFrom="paragraph">
                <wp:posOffset>-101599</wp:posOffset>
              </wp:positionV>
              <wp:extent cx="4330700" cy="1377315"/>
              <wp:effectExtent l="0" t="0" r="0" b="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3190175" y="3100868"/>
                        <a:ext cx="4311650" cy="1358265"/>
                      </a:xfrm>
                      <a:prstGeom prst="rect">
                        <a:avLst/>
                      </a:prstGeom>
                      <a:noFill/>
                      <a:ln>
                        <a:noFill/>
                      </a:ln>
                    </wps:spPr>
                    <wps:txbx>
                      <w:txbxContent>
                        <w:p w14:paraId="06D32363" w14:textId="5D06E966" w:rsidR="007B009D" w:rsidRDefault="009A35B9" w:rsidP="00A93FDE">
                          <w:pPr>
                            <w:spacing w:line="275" w:lineRule="auto"/>
                            <w:ind w:right="2176"/>
                            <w:textDirection w:val="btLr"/>
                          </w:pPr>
                          <w:r>
                            <w:rPr>
                              <w:rFonts w:ascii="Sansation" w:eastAsia="Sansation" w:hAnsi="Sansation" w:cs="Sansation"/>
                              <w:b/>
                              <w:color w:val="FFFFFF"/>
                              <w:sz w:val="48"/>
                            </w:rPr>
                            <w:t xml:space="preserve">EFB </w:t>
                          </w:r>
                          <w:r w:rsidR="00A93FDE">
                            <w:rPr>
                              <w:rFonts w:ascii="Sansation" w:eastAsia="Sansation" w:hAnsi="Sansation" w:cs="Sansation"/>
                              <w:b/>
                              <w:color w:val="FFFFFF"/>
                              <w:sz w:val="48"/>
                            </w:rPr>
                            <w:t>Exit Strategy from COVID-19</w:t>
                          </w:r>
                        </w:p>
                        <w:p w14:paraId="6D0144DC" w14:textId="77777777" w:rsidR="007B009D" w:rsidRDefault="007B009D">
                          <w:pPr>
                            <w:textDirection w:val="btLr"/>
                          </w:pPr>
                        </w:p>
                        <w:p w14:paraId="64BB9917" w14:textId="77777777" w:rsidR="007B009D" w:rsidRDefault="009A35B9">
                          <w:pPr>
                            <w:textDirection w:val="btLr"/>
                          </w:pPr>
                          <w:r>
                            <w:rPr>
                              <w:rFonts w:ascii="Sansation" w:eastAsia="Sansation" w:hAnsi="Sansation" w:cs="Sansation"/>
                              <w:color w:val="FFFFFF"/>
                              <w:sz w:val="32"/>
                            </w:rPr>
                            <w:t>April 2020</w:t>
                          </w:r>
                        </w:p>
                        <w:p w14:paraId="0BECFA39" w14:textId="77777777" w:rsidR="007B009D" w:rsidRDefault="007B009D">
                          <w:pPr>
                            <w:textDirection w:val="btLr"/>
                          </w:pPr>
                        </w:p>
                      </w:txbxContent>
                    </wps:txbx>
                    <wps:bodyPr spcFirstLastPara="1" wrap="square" lIns="91425" tIns="91425" rIns="91425" bIns="91425" anchor="t" anchorCtr="0">
                      <a:noAutofit/>
                    </wps:bodyPr>
                  </wps:wsp>
                </a:graphicData>
              </a:graphic>
            </wp:anchor>
          </w:drawing>
        </mc:Choice>
        <mc:Fallback>
          <w:pict>
            <v:rect w14:anchorId="0A267A4B" id="Rectángulo 8" o:spid="_x0000_s1027" style="position:absolute;margin-left:-7pt;margin-top:-8pt;width:341pt;height:10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" filled="f" stroked="f">
              <v:textbox inset="2.53958mm,2.53958mm,2.53958mm,2.53958mm">
                <w:txbxContent>
                  <w:p w14:paraId="06D32363" w14:textId="5D06E966" w:rsidR="007B009D" w:rsidRDefault="009A35B9" w:rsidP="00A93FDE">
                    <w:pPr>
                      <w:spacing w:line="275" w:lineRule="auto"/>
                      <w:ind w:right="2176"/>
                      <w:textDirection w:val="btLr"/>
                    </w:pPr>
                    <w:r>
                      <w:rPr>
                        <w:rFonts w:ascii="Sansation" w:eastAsia="Sansation" w:hAnsi="Sansation" w:cs="Sansation"/>
                        <w:b/>
                        <w:color w:val="FFFFFF"/>
                        <w:sz w:val="48"/>
                      </w:rPr>
                      <w:t xml:space="preserve">EFB </w:t>
                    </w:r>
                    <w:r w:rsidR="00A93FDE">
                      <w:rPr>
                        <w:rFonts w:ascii="Sansation" w:eastAsia="Sansation" w:hAnsi="Sansation" w:cs="Sansation"/>
                        <w:b/>
                        <w:color w:val="FFFFFF"/>
                        <w:sz w:val="48"/>
                      </w:rPr>
                      <w:t>Exit Strategy from COVID-19</w:t>
                    </w:r>
                  </w:p>
                  <w:p w14:paraId="6D0144DC" w14:textId="77777777" w:rsidR="007B009D" w:rsidRDefault="007B009D">
                    <w:pPr>
                      <w:textDirection w:val="btLr"/>
                    </w:pPr>
                  </w:p>
                  <w:p w14:paraId="64BB9917" w14:textId="77777777" w:rsidR="007B009D" w:rsidRDefault="009A35B9">
                    <w:pPr>
                      <w:textDirection w:val="btLr"/>
                    </w:pPr>
                    <w:r>
                      <w:rPr>
                        <w:rFonts w:ascii="Sansation" w:eastAsia="Sansation" w:hAnsi="Sansation" w:cs="Sansation"/>
                        <w:color w:val="FFFFFF"/>
                        <w:sz w:val="32"/>
                      </w:rPr>
                      <w:t>April 2020</w:t>
                    </w:r>
                  </w:p>
                  <w:p w14:paraId="0BECFA39" w14:textId="77777777" w:rsidR="007B009D" w:rsidRDefault="007B009D">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45A41"/>
    <w:multiLevelType w:val="hybridMultilevel"/>
    <w:tmpl w:val="580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9D"/>
    <w:rsid w:val="000E44E8"/>
    <w:rsid w:val="00135A83"/>
    <w:rsid w:val="001410C9"/>
    <w:rsid w:val="00165F0B"/>
    <w:rsid w:val="001663E5"/>
    <w:rsid w:val="00283F24"/>
    <w:rsid w:val="0029573A"/>
    <w:rsid w:val="00436E95"/>
    <w:rsid w:val="004B0CA3"/>
    <w:rsid w:val="004E6875"/>
    <w:rsid w:val="004E6F02"/>
    <w:rsid w:val="00661D14"/>
    <w:rsid w:val="007B009D"/>
    <w:rsid w:val="008619D9"/>
    <w:rsid w:val="008F32D6"/>
    <w:rsid w:val="00916CAE"/>
    <w:rsid w:val="009A35B9"/>
    <w:rsid w:val="009B7803"/>
    <w:rsid w:val="009E1814"/>
    <w:rsid w:val="00A150C5"/>
    <w:rsid w:val="00A93FDE"/>
    <w:rsid w:val="00AD5D6C"/>
    <w:rsid w:val="00AE3467"/>
    <w:rsid w:val="00B87F57"/>
    <w:rsid w:val="00C41349"/>
    <w:rsid w:val="00C55A42"/>
    <w:rsid w:val="00C65626"/>
    <w:rsid w:val="00CD6DB2"/>
    <w:rsid w:val="00EE3E8A"/>
    <w:rsid w:val="00F04A8B"/>
    <w:rsid w:val="00F0514F"/>
    <w:rsid w:val="00FD6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43EA"/>
  <w15:docId w15:val="{FF62238F-C7ED-4BC4-A766-78034E72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3FDE"/>
    <w:pPr>
      <w:tabs>
        <w:tab w:val="center" w:pos="4513"/>
        <w:tab w:val="right" w:pos="9026"/>
      </w:tabs>
    </w:pPr>
  </w:style>
  <w:style w:type="character" w:customStyle="1" w:styleId="EncabezadoCar">
    <w:name w:val="Encabezado Car"/>
    <w:basedOn w:val="Fuentedeprrafopredeter"/>
    <w:link w:val="Encabezado"/>
    <w:uiPriority w:val="99"/>
    <w:rsid w:val="00A93FDE"/>
  </w:style>
  <w:style w:type="paragraph" w:styleId="Piedepgina">
    <w:name w:val="footer"/>
    <w:basedOn w:val="Normal"/>
    <w:link w:val="PiedepginaCar"/>
    <w:uiPriority w:val="99"/>
    <w:unhideWhenUsed/>
    <w:rsid w:val="00A93FDE"/>
    <w:pPr>
      <w:tabs>
        <w:tab w:val="center" w:pos="4513"/>
        <w:tab w:val="right" w:pos="9026"/>
      </w:tabs>
    </w:pPr>
  </w:style>
  <w:style w:type="character" w:customStyle="1" w:styleId="PiedepginaCar">
    <w:name w:val="Pie de página Car"/>
    <w:basedOn w:val="Fuentedeprrafopredeter"/>
    <w:link w:val="Piedepgina"/>
    <w:uiPriority w:val="99"/>
    <w:rsid w:val="00A93FDE"/>
  </w:style>
  <w:style w:type="paragraph" w:styleId="Prrafodelista">
    <w:name w:val="List Paragraph"/>
    <w:basedOn w:val="Normal"/>
    <w:uiPriority w:val="34"/>
    <w:qFormat/>
    <w:rsid w:val="00A93FDE"/>
    <w:pPr>
      <w:ind w:left="720"/>
      <w:contextualSpacing/>
    </w:pPr>
  </w:style>
  <w:style w:type="character" w:styleId="Refdecomentario">
    <w:name w:val="annotation reference"/>
    <w:basedOn w:val="Fuentedeprrafopredeter"/>
    <w:uiPriority w:val="99"/>
    <w:semiHidden/>
    <w:unhideWhenUsed/>
    <w:rsid w:val="00CD6DB2"/>
    <w:rPr>
      <w:sz w:val="16"/>
      <w:szCs w:val="16"/>
    </w:rPr>
  </w:style>
  <w:style w:type="paragraph" w:styleId="Textocomentario">
    <w:name w:val="annotation text"/>
    <w:basedOn w:val="Normal"/>
    <w:link w:val="TextocomentarioCar"/>
    <w:uiPriority w:val="99"/>
    <w:semiHidden/>
    <w:unhideWhenUsed/>
    <w:rsid w:val="00CD6DB2"/>
    <w:rPr>
      <w:sz w:val="20"/>
      <w:szCs w:val="20"/>
    </w:rPr>
  </w:style>
  <w:style w:type="character" w:customStyle="1" w:styleId="TextocomentarioCar">
    <w:name w:val="Texto comentario Car"/>
    <w:basedOn w:val="Fuentedeprrafopredeter"/>
    <w:link w:val="Textocomentario"/>
    <w:uiPriority w:val="99"/>
    <w:semiHidden/>
    <w:rsid w:val="00CD6DB2"/>
    <w:rPr>
      <w:sz w:val="20"/>
      <w:szCs w:val="20"/>
    </w:rPr>
  </w:style>
  <w:style w:type="paragraph" w:styleId="Asuntodelcomentario">
    <w:name w:val="annotation subject"/>
    <w:basedOn w:val="Textocomentario"/>
    <w:next w:val="Textocomentario"/>
    <w:link w:val="AsuntodelcomentarioCar"/>
    <w:uiPriority w:val="99"/>
    <w:semiHidden/>
    <w:unhideWhenUsed/>
    <w:rsid w:val="00CD6DB2"/>
    <w:rPr>
      <w:b/>
      <w:bCs/>
    </w:rPr>
  </w:style>
  <w:style w:type="character" w:customStyle="1" w:styleId="AsuntodelcomentarioCar">
    <w:name w:val="Asunto del comentario Car"/>
    <w:basedOn w:val="TextocomentarioCar"/>
    <w:link w:val="Asuntodelcomentario"/>
    <w:uiPriority w:val="99"/>
    <w:semiHidden/>
    <w:rsid w:val="00CD6DB2"/>
    <w:rPr>
      <w:b/>
      <w:bCs/>
      <w:sz w:val="20"/>
      <w:szCs w:val="20"/>
    </w:rPr>
  </w:style>
  <w:style w:type="paragraph" w:styleId="Textodeglobo">
    <w:name w:val="Balloon Text"/>
    <w:basedOn w:val="Normal"/>
    <w:link w:val="TextodegloboCar"/>
    <w:uiPriority w:val="99"/>
    <w:semiHidden/>
    <w:unhideWhenUsed/>
    <w:rsid w:val="00CD6D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DB2"/>
    <w:rPr>
      <w:rFonts w:ascii="Segoe UI" w:hAnsi="Segoe UI" w:cs="Segoe UI"/>
      <w:sz w:val="18"/>
      <w:szCs w:val="18"/>
    </w:rPr>
  </w:style>
  <w:style w:type="paragraph" w:styleId="Revisin">
    <w:name w:val="Revision"/>
    <w:hidden/>
    <w:uiPriority w:val="99"/>
    <w:semiHidden/>
    <w:rsid w:val="00AE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OVwg8yHRc5yf0uXb4cBMlp6nqw==">AMUW2mXolrxeR70M9YsNrzUz+Tn++AUz0tnrhb3AyxyCTYPFIWk3Cjhtst3SArRPfm/9biEu36+laOGjZ+Y7vDhJt2/EepCya7B9aHZqMQEotYbA2QYgPxMHGftJYeGi9ivZbYGsp1WM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1339</Words>
  <Characters>7368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Movaghar</dc:creator>
  <cp:lastModifiedBy>Jesús Casado</cp:lastModifiedBy>
  <cp:revision>4</cp:revision>
  <dcterms:created xsi:type="dcterms:W3CDTF">2020-04-21T17:54:00Z</dcterms:created>
  <dcterms:modified xsi:type="dcterms:W3CDTF">2020-04-21T18:40:00Z</dcterms:modified>
</cp:coreProperties>
</file>