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FD3B3" w14:textId="77777777" w:rsidR="001B2273" w:rsidRPr="00C10BC4" w:rsidRDefault="001B2273" w:rsidP="001B2273">
      <w:pPr>
        <w:spacing w:after="0" w:line="240" w:lineRule="auto"/>
        <w:jc w:val="center"/>
        <w:rPr>
          <w:b/>
          <w:lang w:val="et-EE"/>
        </w:rPr>
      </w:pPr>
      <w:r w:rsidRPr="00C10BC4">
        <w:rPr>
          <w:b/>
          <w:lang w:val="et-EE"/>
        </w:rPr>
        <w:t>MTÜ EESTI PEREETTEVÕTJATE LIIT</w:t>
      </w:r>
    </w:p>
    <w:p w14:paraId="5AC9464E" w14:textId="77777777" w:rsidR="001B2273" w:rsidRPr="00C10BC4" w:rsidRDefault="001B2273" w:rsidP="001B2273">
      <w:pPr>
        <w:spacing w:after="0" w:line="240" w:lineRule="auto"/>
        <w:jc w:val="center"/>
        <w:rPr>
          <w:b/>
          <w:lang w:val="et-EE"/>
        </w:rPr>
      </w:pPr>
      <w:r w:rsidRPr="00C10BC4">
        <w:rPr>
          <w:b/>
          <w:lang w:val="et-EE"/>
        </w:rPr>
        <w:t>KORRALISE ÜLDKOOSOLEKU KOKKUKUTSUMISE TEADE</w:t>
      </w:r>
    </w:p>
    <w:p w14:paraId="769AF4BA" w14:textId="77777777" w:rsidR="001B2273" w:rsidRPr="00C10BC4" w:rsidRDefault="001B2273" w:rsidP="001B2273">
      <w:pPr>
        <w:spacing w:after="0" w:line="240" w:lineRule="auto"/>
        <w:jc w:val="both"/>
        <w:rPr>
          <w:lang w:val="et-EE"/>
        </w:rPr>
      </w:pPr>
    </w:p>
    <w:p w14:paraId="31AB6DF8" w14:textId="4485ED15" w:rsidR="001B2273" w:rsidRPr="00C10BC4" w:rsidRDefault="001B2273" w:rsidP="001B2273">
      <w:pPr>
        <w:spacing w:after="0" w:line="240" w:lineRule="auto"/>
        <w:jc w:val="both"/>
        <w:rPr>
          <w:lang w:val="et-EE"/>
        </w:rPr>
      </w:pPr>
      <w:r w:rsidRPr="00C10BC4">
        <w:rPr>
          <w:rFonts w:eastAsia="Times New Roman" w:cs="Arial"/>
          <w:color w:val="auto"/>
          <w:lang w:val="et-EE"/>
        </w:rPr>
        <w:t xml:space="preserve">MTÜ Eesti Pereettevõtjate Liit (registrikood: 80371532; aadress: </w:t>
      </w:r>
      <w:r w:rsidRPr="00DF086C">
        <w:rPr>
          <w:rFonts w:eastAsia="Times New Roman" w:cs="Arial"/>
          <w:color w:val="auto"/>
          <w:lang w:val="et-EE"/>
        </w:rPr>
        <w:t>Peterburi tee 47</w:t>
      </w:r>
      <w:r w:rsidR="00A22087">
        <w:rPr>
          <w:rFonts w:eastAsia="Times New Roman" w:cs="Arial"/>
          <w:color w:val="auto"/>
          <w:lang w:val="et-EE"/>
        </w:rPr>
        <w:t>c</w:t>
      </w:r>
      <w:r w:rsidRPr="00DF086C">
        <w:rPr>
          <w:rFonts w:eastAsia="Times New Roman" w:cs="Arial"/>
          <w:color w:val="auto"/>
          <w:lang w:val="et-EE"/>
        </w:rPr>
        <w:t>,</w:t>
      </w:r>
      <w:r w:rsidRPr="00C10BC4">
        <w:rPr>
          <w:rFonts w:eastAsia="Times New Roman" w:cs="Arial"/>
          <w:color w:val="auto"/>
          <w:lang w:val="et-EE"/>
        </w:rPr>
        <w:t xml:space="preserve"> Tallinna linn, Harju maakond, </w:t>
      </w:r>
      <w:r w:rsidRPr="00DF086C">
        <w:rPr>
          <w:rFonts w:eastAsia="Times New Roman" w:cs="Arial"/>
          <w:color w:val="auto"/>
          <w:lang w:val="et-EE"/>
        </w:rPr>
        <w:t>11415</w:t>
      </w:r>
      <w:r w:rsidRPr="00C10BC4">
        <w:rPr>
          <w:rFonts w:eastAsia="Times New Roman" w:cs="Arial"/>
          <w:color w:val="auto"/>
          <w:lang w:val="et-EE"/>
        </w:rPr>
        <w:t>) (edaspidi „</w:t>
      </w:r>
      <w:r w:rsidRPr="00C10BC4">
        <w:rPr>
          <w:rFonts w:eastAsia="Times New Roman" w:cs="Arial"/>
          <w:b/>
          <w:color w:val="auto"/>
          <w:lang w:val="et-EE"/>
        </w:rPr>
        <w:t>EPEL“</w:t>
      </w:r>
      <w:r w:rsidRPr="00C10BC4">
        <w:rPr>
          <w:rFonts w:eastAsia="Times New Roman" w:cs="Arial"/>
          <w:color w:val="auto"/>
          <w:lang w:val="et-EE"/>
        </w:rPr>
        <w:t>)</w:t>
      </w:r>
      <w:r w:rsidRPr="00C10BC4">
        <w:rPr>
          <w:lang w:val="et-EE"/>
        </w:rPr>
        <w:t xml:space="preserve"> juhatus kutsub kokku EPEL liikmete korralise üldkoosoleku kolmapäeval, </w:t>
      </w:r>
      <w:r w:rsidR="003A3986">
        <w:rPr>
          <w:lang w:val="et-EE"/>
        </w:rPr>
        <w:t>3</w:t>
      </w:r>
      <w:r w:rsidRPr="00C10BC4">
        <w:rPr>
          <w:lang w:val="et-EE"/>
        </w:rPr>
        <w:t xml:space="preserve">. </w:t>
      </w:r>
      <w:r w:rsidR="00644FDA">
        <w:rPr>
          <w:lang w:val="et-EE"/>
        </w:rPr>
        <w:t>mail</w:t>
      </w:r>
      <w:r w:rsidRPr="00C10BC4">
        <w:rPr>
          <w:lang w:val="et-EE"/>
        </w:rPr>
        <w:t xml:space="preserve"> 20</w:t>
      </w:r>
      <w:r>
        <w:rPr>
          <w:lang w:val="et-EE"/>
        </w:rPr>
        <w:t>2</w:t>
      </w:r>
      <w:r w:rsidR="00644FDA">
        <w:rPr>
          <w:lang w:val="et-EE"/>
        </w:rPr>
        <w:t>3</w:t>
      </w:r>
      <w:r w:rsidRPr="00C10BC4">
        <w:rPr>
          <w:lang w:val="et-EE"/>
        </w:rPr>
        <w:t>.a. kell 1</w:t>
      </w:r>
      <w:r w:rsidR="00186604">
        <w:rPr>
          <w:lang w:val="et-EE"/>
        </w:rPr>
        <w:t>5</w:t>
      </w:r>
      <w:r w:rsidRPr="00C10BC4">
        <w:rPr>
          <w:lang w:val="et-EE"/>
        </w:rPr>
        <w:t xml:space="preserve">:00 </w:t>
      </w:r>
      <w:r w:rsidR="001B0608" w:rsidRPr="001B0608">
        <w:rPr>
          <w:lang w:val="et-EE"/>
        </w:rPr>
        <w:t>Estonia talvea</w:t>
      </w:r>
      <w:r w:rsidR="001B0608">
        <w:rPr>
          <w:lang w:val="et-EE"/>
        </w:rPr>
        <w:t>ias</w:t>
      </w:r>
      <w:r w:rsidR="00892687">
        <w:rPr>
          <w:lang w:val="et-EE"/>
        </w:rPr>
        <w:t xml:space="preserve">, </w:t>
      </w:r>
      <w:r w:rsidR="00892687" w:rsidRPr="00892687">
        <w:rPr>
          <w:lang w:val="et-EE"/>
        </w:rPr>
        <w:t>Estonia pst 4</w:t>
      </w:r>
      <w:r w:rsidR="00892687">
        <w:rPr>
          <w:lang w:val="et-EE"/>
        </w:rPr>
        <w:t>, Tallinn</w:t>
      </w:r>
      <w:r w:rsidRPr="00C10BC4">
        <w:rPr>
          <w:lang w:val="et-EE"/>
        </w:rPr>
        <w:t>.</w:t>
      </w:r>
    </w:p>
    <w:p w14:paraId="18A69A3D" w14:textId="77777777" w:rsidR="001B2273" w:rsidRPr="00C10BC4" w:rsidRDefault="001B2273" w:rsidP="001B2273">
      <w:pPr>
        <w:spacing w:after="0" w:line="240" w:lineRule="auto"/>
        <w:jc w:val="both"/>
        <w:rPr>
          <w:lang w:val="et-EE"/>
        </w:rPr>
      </w:pPr>
    </w:p>
    <w:p w14:paraId="4A77D327" w14:textId="7667874D" w:rsidR="001B2273" w:rsidRPr="008E33D9" w:rsidRDefault="001B2273" w:rsidP="001B2273">
      <w:pPr>
        <w:spacing w:after="0" w:line="240" w:lineRule="auto"/>
        <w:jc w:val="both"/>
        <w:rPr>
          <w:lang w:val="et-EE"/>
        </w:rPr>
      </w:pPr>
      <w:r w:rsidRPr="00C10BC4">
        <w:rPr>
          <w:lang w:val="et-EE"/>
        </w:rPr>
        <w:t xml:space="preserve">Vastavalt EPEL põhikirjale võib liige üldkoosolekul osalemiseks ja seal hääletamiseks volitada kirjaliku volikirjaga teist isikut, sh teist EPEL liiget. Juhul, kui esindate mõnda teist liiget, siis palume koosolekule kaasa võtta kirjalik volikiri või saata digitaalselt allkirjastatud volikiri aadressile </w:t>
      </w:r>
      <w:hyperlink r:id="rId5" w:history="1">
        <w:r w:rsidR="008E33D9" w:rsidRPr="00FF5B9F">
          <w:rPr>
            <w:rStyle w:val="Hyperlink"/>
            <w:lang w:val="et-EE"/>
          </w:rPr>
          <w:t>merilyn.isok@idealbaltic.eu</w:t>
        </w:r>
      </w:hyperlink>
      <w:r w:rsidR="006474D9">
        <w:rPr>
          <w:rStyle w:val="Hyperlink"/>
          <w:lang w:val="et-EE"/>
        </w:rPr>
        <w:t>.</w:t>
      </w:r>
      <w:r w:rsidR="008E33D9">
        <w:rPr>
          <w:lang w:val="et-EE"/>
        </w:rPr>
        <w:t xml:space="preserve">  </w:t>
      </w:r>
    </w:p>
    <w:p w14:paraId="71EC5376" w14:textId="77777777" w:rsidR="001B2273" w:rsidRPr="00C10BC4" w:rsidRDefault="001B2273" w:rsidP="001B2273">
      <w:pPr>
        <w:spacing w:after="0" w:line="240" w:lineRule="auto"/>
        <w:jc w:val="both"/>
        <w:rPr>
          <w:lang w:val="et-EE"/>
        </w:rPr>
      </w:pPr>
    </w:p>
    <w:p w14:paraId="124ABCF9" w14:textId="77777777" w:rsidR="001B2273" w:rsidRPr="00C10BC4" w:rsidRDefault="001B2273" w:rsidP="001B2273">
      <w:pPr>
        <w:spacing w:after="0" w:line="240" w:lineRule="auto"/>
        <w:jc w:val="both"/>
        <w:rPr>
          <w:lang w:val="et-EE"/>
        </w:rPr>
      </w:pPr>
      <w:r w:rsidRPr="00C10BC4">
        <w:rPr>
          <w:lang w:val="et-EE"/>
        </w:rPr>
        <w:t>Korralise üldkoosoleku päevakord on järgmine:</w:t>
      </w:r>
    </w:p>
    <w:p w14:paraId="58404D89" w14:textId="77777777" w:rsidR="001B2273" w:rsidRPr="00C10BC4" w:rsidRDefault="001B2273" w:rsidP="001B2273">
      <w:pPr>
        <w:spacing w:after="0" w:line="240" w:lineRule="auto"/>
        <w:jc w:val="both"/>
        <w:rPr>
          <w:b/>
          <w:lang w:val="et-EE"/>
        </w:rPr>
      </w:pPr>
    </w:p>
    <w:p w14:paraId="35EB59A3" w14:textId="4C73B280" w:rsidR="001B2273" w:rsidRPr="00C10BC4" w:rsidRDefault="001B2273" w:rsidP="001B2273">
      <w:pPr>
        <w:numPr>
          <w:ilvl w:val="0"/>
          <w:numId w:val="1"/>
        </w:numPr>
        <w:spacing w:after="0" w:line="240" w:lineRule="auto"/>
        <w:jc w:val="both"/>
        <w:rPr>
          <w:rFonts w:cs="Arial"/>
          <w:lang w:val="et-EE"/>
        </w:rPr>
      </w:pPr>
      <w:r w:rsidRPr="00C10BC4">
        <w:rPr>
          <w:rFonts w:cs="Arial"/>
          <w:lang w:val="et-EE"/>
        </w:rPr>
        <w:t>Juhat</w:t>
      </w:r>
      <w:r>
        <w:rPr>
          <w:rFonts w:cs="Arial"/>
          <w:lang w:val="et-EE"/>
        </w:rPr>
        <w:t>use aruanne 20</w:t>
      </w:r>
      <w:r w:rsidR="00392278">
        <w:rPr>
          <w:rFonts w:cs="Arial"/>
          <w:lang w:val="et-EE"/>
        </w:rPr>
        <w:t>22</w:t>
      </w:r>
      <w:r w:rsidRPr="00C10BC4">
        <w:rPr>
          <w:rFonts w:cs="Arial"/>
          <w:lang w:val="et-EE"/>
        </w:rPr>
        <w:t xml:space="preserve">. </w:t>
      </w:r>
      <w:r w:rsidR="002E72CF" w:rsidRPr="002E72CF">
        <w:rPr>
          <w:rFonts w:cs="Arial"/>
          <w:lang w:val="et-EE"/>
        </w:rPr>
        <w:t>majandusaasta kohta</w:t>
      </w:r>
    </w:p>
    <w:p w14:paraId="20DA8607" w14:textId="0D93BBC9" w:rsidR="001B2273" w:rsidRPr="00C10BC4" w:rsidRDefault="001B2273" w:rsidP="001B2273">
      <w:pPr>
        <w:numPr>
          <w:ilvl w:val="0"/>
          <w:numId w:val="1"/>
        </w:numPr>
        <w:spacing w:after="0" w:line="240" w:lineRule="auto"/>
        <w:jc w:val="both"/>
        <w:rPr>
          <w:rFonts w:cs="Arial"/>
          <w:lang w:val="et-EE"/>
        </w:rPr>
      </w:pPr>
      <w:r>
        <w:rPr>
          <w:rFonts w:cs="Arial"/>
          <w:lang w:val="et-EE"/>
        </w:rPr>
        <w:t>20</w:t>
      </w:r>
      <w:r w:rsidR="00392278">
        <w:rPr>
          <w:rFonts w:cs="Arial"/>
          <w:lang w:val="et-EE"/>
        </w:rPr>
        <w:t>22</w:t>
      </w:r>
      <w:r w:rsidRPr="00C10BC4">
        <w:rPr>
          <w:rFonts w:cs="Arial"/>
          <w:lang w:val="et-EE"/>
        </w:rPr>
        <w:t>.a majandusaasta aruande kinnitamine</w:t>
      </w:r>
    </w:p>
    <w:p w14:paraId="77B4F03C" w14:textId="7F3231A8" w:rsidR="00076F04" w:rsidRPr="00076F04" w:rsidRDefault="00076F04" w:rsidP="00076F04">
      <w:pPr>
        <w:numPr>
          <w:ilvl w:val="0"/>
          <w:numId w:val="1"/>
        </w:numPr>
        <w:spacing w:after="0" w:line="240" w:lineRule="auto"/>
        <w:jc w:val="both"/>
        <w:rPr>
          <w:rFonts w:cs="Arial"/>
          <w:lang w:val="et-EE"/>
        </w:rPr>
      </w:pPr>
      <w:r>
        <w:rPr>
          <w:rFonts w:cs="Arial"/>
          <w:lang w:val="et-EE"/>
        </w:rPr>
        <w:t>Põhikirja ja Kodukorra muutmine</w:t>
      </w:r>
    </w:p>
    <w:p w14:paraId="1206EC69" w14:textId="77777777" w:rsidR="002E72CF" w:rsidRDefault="001B2273" w:rsidP="00CD690F">
      <w:pPr>
        <w:numPr>
          <w:ilvl w:val="0"/>
          <w:numId w:val="1"/>
        </w:numPr>
        <w:spacing w:after="0" w:line="240" w:lineRule="auto"/>
        <w:jc w:val="both"/>
        <w:rPr>
          <w:rFonts w:cs="Arial"/>
          <w:lang w:val="et-EE"/>
        </w:rPr>
      </w:pPr>
      <w:r>
        <w:rPr>
          <w:rFonts w:cs="Arial"/>
          <w:lang w:val="et-EE"/>
        </w:rPr>
        <w:t xml:space="preserve">Ametis oleva juhatuse liikme ja eestseisuse tagasikutsutmine. </w:t>
      </w:r>
    </w:p>
    <w:p w14:paraId="23A2E184" w14:textId="7797B4FB" w:rsidR="001B2273" w:rsidRPr="00982F82" w:rsidRDefault="001B2273" w:rsidP="00CD690F">
      <w:pPr>
        <w:numPr>
          <w:ilvl w:val="0"/>
          <w:numId w:val="1"/>
        </w:numPr>
        <w:spacing w:after="0" w:line="240" w:lineRule="auto"/>
        <w:jc w:val="both"/>
        <w:rPr>
          <w:rFonts w:cs="Arial"/>
          <w:lang w:val="et-EE"/>
        </w:rPr>
      </w:pPr>
      <w:r>
        <w:rPr>
          <w:rFonts w:cs="Arial"/>
          <w:lang w:val="et-EE"/>
        </w:rPr>
        <w:t>Uue juhatuse liikme ja eestseisuse valimine</w:t>
      </w:r>
    </w:p>
    <w:p w14:paraId="19A78C89" w14:textId="35DB21FF" w:rsidR="001B2273" w:rsidRPr="00CD690F" w:rsidRDefault="001B2273" w:rsidP="00CD690F">
      <w:pPr>
        <w:numPr>
          <w:ilvl w:val="0"/>
          <w:numId w:val="1"/>
        </w:numPr>
        <w:spacing w:after="0" w:line="240" w:lineRule="auto"/>
        <w:jc w:val="both"/>
        <w:rPr>
          <w:rFonts w:cs="Arial"/>
          <w:lang w:val="et-EE"/>
        </w:rPr>
      </w:pPr>
      <w:r w:rsidRPr="00C10BC4">
        <w:rPr>
          <w:rFonts w:cs="Arial"/>
          <w:lang w:val="et-EE"/>
        </w:rPr>
        <w:t>20</w:t>
      </w:r>
      <w:r>
        <w:rPr>
          <w:rFonts w:cs="Arial"/>
          <w:lang w:val="et-EE"/>
        </w:rPr>
        <w:t>2</w:t>
      </w:r>
      <w:r w:rsidR="00CD690F">
        <w:rPr>
          <w:rFonts w:cs="Arial"/>
          <w:lang w:val="et-EE"/>
        </w:rPr>
        <w:t>3</w:t>
      </w:r>
      <w:r w:rsidRPr="00C10BC4">
        <w:rPr>
          <w:rFonts w:cs="Arial"/>
          <w:lang w:val="et-EE"/>
        </w:rPr>
        <w:t>.a</w:t>
      </w:r>
      <w:r>
        <w:rPr>
          <w:rFonts w:cs="Arial"/>
          <w:lang w:val="et-EE"/>
        </w:rPr>
        <w:t>. majandusaasta</w:t>
      </w:r>
      <w:r w:rsidRPr="00C10BC4">
        <w:rPr>
          <w:rFonts w:cs="Arial"/>
          <w:lang w:val="et-EE"/>
        </w:rPr>
        <w:t xml:space="preserve"> eelarve </w:t>
      </w:r>
      <w:r>
        <w:rPr>
          <w:rFonts w:cs="Arial"/>
          <w:lang w:val="et-EE"/>
        </w:rPr>
        <w:t>kinnitamine</w:t>
      </w:r>
    </w:p>
    <w:p w14:paraId="4BC71393" w14:textId="77777777" w:rsidR="001B2273" w:rsidRPr="00C10BC4" w:rsidRDefault="001B2273" w:rsidP="001B2273">
      <w:pPr>
        <w:spacing w:after="0" w:line="240" w:lineRule="auto"/>
        <w:jc w:val="both"/>
        <w:rPr>
          <w:rFonts w:cs="Arial"/>
          <w:lang w:val="et-EE"/>
        </w:rPr>
      </w:pPr>
    </w:p>
    <w:p w14:paraId="2F46C3E6" w14:textId="77777777" w:rsidR="001B2273" w:rsidRDefault="001B2273" w:rsidP="001B2273">
      <w:pPr>
        <w:spacing w:after="0" w:line="240" w:lineRule="auto"/>
        <w:jc w:val="both"/>
        <w:rPr>
          <w:rFonts w:cs="Arial"/>
          <w:lang w:val="et-EE"/>
        </w:rPr>
      </w:pPr>
      <w:r w:rsidRPr="00C10BC4">
        <w:rPr>
          <w:rFonts w:cs="Arial"/>
          <w:lang w:val="et-EE"/>
        </w:rPr>
        <w:t>1/5 EPEL liikmetest võib nõuda täiendavate küsimuste võtmist päevakorda, esitades juhatusele nõude koos põhjendusega mitte hiljem kui 3 (kolm) päeva pärast üldkoosoleku kokkukutsumisest teatamist.</w:t>
      </w:r>
    </w:p>
    <w:p w14:paraId="48D60BB2" w14:textId="77777777" w:rsidR="001B2273" w:rsidRPr="00C10BC4" w:rsidRDefault="001B2273" w:rsidP="001B2273">
      <w:pPr>
        <w:spacing w:after="0" w:line="240" w:lineRule="auto"/>
        <w:jc w:val="both"/>
        <w:rPr>
          <w:lang w:val="et-EE"/>
        </w:rPr>
      </w:pPr>
    </w:p>
    <w:p w14:paraId="568B8DE5" w14:textId="59D619BE" w:rsidR="001B2273" w:rsidRPr="00C10BC4" w:rsidRDefault="001B2273" w:rsidP="001B2273">
      <w:pPr>
        <w:spacing w:after="0" w:line="240" w:lineRule="auto"/>
        <w:jc w:val="both"/>
        <w:rPr>
          <w:lang w:val="et-EE"/>
        </w:rPr>
      </w:pPr>
      <w:r w:rsidRPr="00C10BC4">
        <w:rPr>
          <w:lang w:val="et-EE"/>
        </w:rPr>
        <w:t xml:space="preserve">Korralise üldkoosoleku materjalid, sh </w:t>
      </w:r>
      <w:proofErr w:type="spellStart"/>
      <w:r w:rsidRPr="00C10BC4">
        <w:rPr>
          <w:lang w:val="et-EE"/>
        </w:rPr>
        <w:t>EPEL-i</w:t>
      </w:r>
      <w:proofErr w:type="spellEnd"/>
      <w:r>
        <w:rPr>
          <w:lang w:val="et-EE"/>
        </w:rPr>
        <w:t xml:space="preserve"> 202</w:t>
      </w:r>
      <w:r w:rsidR="00047819">
        <w:rPr>
          <w:lang w:val="et-EE"/>
        </w:rPr>
        <w:t>2</w:t>
      </w:r>
      <w:r w:rsidRPr="00C10BC4">
        <w:rPr>
          <w:lang w:val="et-EE"/>
        </w:rPr>
        <w:t>.a. majandusaasta aruanne</w:t>
      </w:r>
      <w:r>
        <w:rPr>
          <w:lang w:val="et-EE"/>
        </w:rPr>
        <w:t xml:space="preserve">, </w:t>
      </w:r>
      <w:r w:rsidRPr="00C10BC4">
        <w:rPr>
          <w:lang w:val="et-EE"/>
        </w:rPr>
        <w:t>on kättesaadav</w:t>
      </w:r>
      <w:r>
        <w:rPr>
          <w:lang w:val="et-EE"/>
        </w:rPr>
        <w:t>as</w:t>
      </w:r>
      <w:r w:rsidRPr="00C10BC4">
        <w:rPr>
          <w:lang w:val="et-EE"/>
        </w:rPr>
        <w:t xml:space="preserve"> </w:t>
      </w:r>
      <w:r w:rsidRPr="00DE001F">
        <w:rPr>
          <w:lang w:val="et-EE"/>
        </w:rPr>
        <w:t xml:space="preserve">alates </w:t>
      </w:r>
      <w:r w:rsidR="002445C9">
        <w:rPr>
          <w:lang w:val="et-EE"/>
        </w:rPr>
        <w:t>käesoleva kutse edastamisest</w:t>
      </w:r>
      <w:r w:rsidRPr="00DE001F">
        <w:rPr>
          <w:lang w:val="et-EE"/>
        </w:rPr>
        <w:t xml:space="preserve"> aadressil </w:t>
      </w:r>
      <w:r w:rsidR="006474D9">
        <w:rPr>
          <w:rFonts w:eastAsia="Times New Roman" w:cs="Arial"/>
          <w:color w:val="auto"/>
          <w:lang w:val="et-EE"/>
        </w:rPr>
        <w:t>Rotermanni 2-3B</w:t>
      </w:r>
      <w:r w:rsidR="002445C9" w:rsidRPr="00DF086C">
        <w:rPr>
          <w:rFonts w:eastAsia="Times New Roman" w:cs="Arial"/>
          <w:color w:val="auto"/>
          <w:lang w:val="et-EE"/>
        </w:rPr>
        <w:t>,</w:t>
      </w:r>
      <w:r w:rsidR="002445C9" w:rsidRPr="00C10BC4">
        <w:rPr>
          <w:rFonts w:eastAsia="Times New Roman" w:cs="Arial"/>
          <w:color w:val="auto"/>
          <w:lang w:val="et-EE"/>
        </w:rPr>
        <w:t xml:space="preserve"> Tallinn</w:t>
      </w:r>
      <w:r w:rsidRPr="00C10BC4">
        <w:rPr>
          <w:lang w:val="et-EE"/>
        </w:rPr>
        <w:t xml:space="preserve">. </w:t>
      </w:r>
    </w:p>
    <w:p w14:paraId="42CF690D" w14:textId="77777777" w:rsidR="001B2273" w:rsidRPr="00C10BC4" w:rsidRDefault="001B2273" w:rsidP="001B2273">
      <w:pPr>
        <w:spacing w:after="0" w:line="240" w:lineRule="auto"/>
        <w:jc w:val="both"/>
        <w:rPr>
          <w:lang w:val="et-EE"/>
        </w:rPr>
      </w:pPr>
    </w:p>
    <w:p w14:paraId="29FDEFEA" w14:textId="271BA8FC" w:rsidR="001B2273" w:rsidRPr="00C10BC4" w:rsidRDefault="001B2273" w:rsidP="001B2273">
      <w:pPr>
        <w:spacing w:after="0" w:line="240" w:lineRule="auto"/>
        <w:jc w:val="both"/>
        <w:rPr>
          <w:lang w:val="et-EE"/>
        </w:rPr>
      </w:pPr>
      <w:r w:rsidRPr="00C10BC4">
        <w:rPr>
          <w:lang w:val="et-EE"/>
        </w:rPr>
        <w:t xml:space="preserve">Küsimusi üldkoosoleku või päevakorrapunktide kohta saab esitada e-posti aadressil </w:t>
      </w:r>
      <w:hyperlink r:id="rId6" w:history="1">
        <w:r w:rsidR="001A57D0" w:rsidRPr="00FF5B9F">
          <w:rPr>
            <w:rStyle w:val="Hyperlink"/>
            <w:lang w:val="et-EE"/>
          </w:rPr>
          <w:t>kristel.meos@zenith.ee</w:t>
        </w:r>
      </w:hyperlink>
      <w:r w:rsidR="001A57D0">
        <w:rPr>
          <w:lang w:val="et-EE"/>
        </w:rPr>
        <w:t xml:space="preserve"> </w:t>
      </w:r>
      <w:r w:rsidRPr="00C10BC4">
        <w:rPr>
          <w:lang w:val="et-EE"/>
        </w:rPr>
        <w:t xml:space="preserve">või </w:t>
      </w:r>
      <w:hyperlink r:id="rId7" w:history="1">
        <w:r w:rsidR="00687B74" w:rsidRPr="00FF5B9F">
          <w:rPr>
            <w:rStyle w:val="Hyperlink"/>
            <w:lang w:val="et-EE"/>
          </w:rPr>
          <w:t>merilyn.isok@idealbaltic.eu</w:t>
        </w:r>
      </w:hyperlink>
      <w:r>
        <w:rPr>
          <w:lang w:val="et-EE"/>
        </w:rPr>
        <w:t xml:space="preserve"> </w:t>
      </w:r>
      <w:r w:rsidRPr="00C10BC4">
        <w:rPr>
          <w:lang w:val="et-EE"/>
        </w:rPr>
        <w:t xml:space="preserve"> </w:t>
      </w:r>
    </w:p>
    <w:p w14:paraId="0DE9B5D5" w14:textId="77777777" w:rsidR="001B2273" w:rsidRPr="00C10BC4" w:rsidRDefault="001B2273" w:rsidP="001B2273">
      <w:pPr>
        <w:spacing w:after="0" w:line="240" w:lineRule="auto"/>
        <w:jc w:val="both"/>
        <w:rPr>
          <w:lang w:val="et-EE"/>
        </w:rPr>
      </w:pPr>
    </w:p>
    <w:p w14:paraId="59F16D57" w14:textId="77777777" w:rsidR="001B2273" w:rsidRPr="00C10BC4" w:rsidRDefault="001B2273" w:rsidP="001B2273">
      <w:pPr>
        <w:spacing w:after="0" w:line="240" w:lineRule="auto"/>
        <w:jc w:val="both"/>
        <w:rPr>
          <w:lang w:val="et-EE"/>
        </w:rPr>
      </w:pPr>
      <w:r w:rsidRPr="00C10BC4">
        <w:rPr>
          <w:lang w:val="et-EE"/>
        </w:rPr>
        <w:t>Lugupidamisega</w:t>
      </w:r>
    </w:p>
    <w:p w14:paraId="1DFC8EF4" w14:textId="77777777" w:rsidR="001B2273" w:rsidRPr="00C10BC4" w:rsidRDefault="001B2273" w:rsidP="001B2273">
      <w:pPr>
        <w:spacing w:after="0" w:line="240" w:lineRule="auto"/>
        <w:jc w:val="both"/>
        <w:rPr>
          <w:lang w:val="et-EE"/>
        </w:rPr>
      </w:pPr>
      <w:r w:rsidRPr="00C10BC4">
        <w:rPr>
          <w:rFonts w:eastAsia="Times New Roman" w:cs="Arial"/>
          <w:color w:val="auto"/>
          <w:lang w:val="et-EE"/>
        </w:rPr>
        <w:t>MTÜ Eesti Pereettevõtjate Liidu juhatus</w:t>
      </w:r>
    </w:p>
    <w:p w14:paraId="7D04F324" w14:textId="77777777" w:rsidR="001B2273" w:rsidRPr="00C10BC4" w:rsidRDefault="001B2273" w:rsidP="001B2273">
      <w:pPr>
        <w:spacing w:after="0" w:line="240" w:lineRule="auto"/>
        <w:jc w:val="both"/>
        <w:rPr>
          <w:lang w:val="et-EE"/>
        </w:rPr>
      </w:pPr>
    </w:p>
    <w:p w14:paraId="41F09760" w14:textId="77777777" w:rsidR="001B2273" w:rsidRPr="00C10BC4" w:rsidRDefault="001B2273" w:rsidP="001B2273">
      <w:pPr>
        <w:rPr>
          <w:lang w:val="et-EE"/>
        </w:rPr>
      </w:pPr>
    </w:p>
    <w:p w14:paraId="45EC1BE9" w14:textId="77777777" w:rsidR="001B2273" w:rsidRPr="00C10BC4" w:rsidRDefault="001B2273" w:rsidP="001B2273">
      <w:pPr>
        <w:rPr>
          <w:lang w:val="et-EE"/>
        </w:rPr>
      </w:pPr>
    </w:p>
    <w:p w14:paraId="0DF791EA" w14:textId="77777777" w:rsidR="001B2273" w:rsidRDefault="001B2273" w:rsidP="001B2273"/>
    <w:p w14:paraId="6DA5706F" w14:textId="77777777" w:rsidR="001B2273" w:rsidRDefault="001B2273" w:rsidP="001B2273"/>
    <w:p w14:paraId="3EA48D3F" w14:textId="77777777" w:rsidR="004152BC" w:rsidRDefault="004152BC"/>
    <w:sectPr w:rsidR="004152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C45AC7"/>
    <w:multiLevelType w:val="hybridMultilevel"/>
    <w:tmpl w:val="B764ED6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2127962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273"/>
    <w:rsid w:val="00043270"/>
    <w:rsid w:val="00047819"/>
    <w:rsid w:val="00076F04"/>
    <w:rsid w:val="00186604"/>
    <w:rsid w:val="001A57D0"/>
    <w:rsid w:val="001B0608"/>
    <w:rsid w:val="001B2273"/>
    <w:rsid w:val="002445C9"/>
    <w:rsid w:val="002E72CF"/>
    <w:rsid w:val="00392278"/>
    <w:rsid w:val="003A3986"/>
    <w:rsid w:val="003D207E"/>
    <w:rsid w:val="004152BC"/>
    <w:rsid w:val="00644FDA"/>
    <w:rsid w:val="006474D9"/>
    <w:rsid w:val="00687B74"/>
    <w:rsid w:val="00892687"/>
    <w:rsid w:val="008E33D9"/>
    <w:rsid w:val="00A22087"/>
    <w:rsid w:val="00CD6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2D636"/>
  <w15:chartTrackingRefBased/>
  <w15:docId w15:val="{35AA4BB5-12E4-4931-BDD2-1E9B39981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273"/>
    <w:pPr>
      <w:spacing w:after="200" w:line="276" w:lineRule="auto"/>
    </w:pPr>
    <w:rPr>
      <w:rFonts w:eastAsia="Calibri" w:cs="Times New Roman"/>
      <w:color w:val="000000"/>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B2273"/>
    <w:rPr>
      <w:color w:val="0000FF"/>
      <w:u w:val="single"/>
    </w:rPr>
  </w:style>
  <w:style w:type="character" w:styleId="UnresolvedMention">
    <w:name w:val="Unresolved Mention"/>
    <w:basedOn w:val="DefaultParagraphFont"/>
    <w:uiPriority w:val="99"/>
    <w:semiHidden/>
    <w:unhideWhenUsed/>
    <w:rsid w:val="008E33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rilyn.isok@idealbaltic.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istel.meos@zenith.ee" TargetMode="External"/><Relationship Id="rId5" Type="http://schemas.openxmlformats.org/officeDocument/2006/relationships/hyperlink" Target="mailto:merilyn.isok@idealbaltic.e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256</Words>
  <Characters>1462</Characters>
  <Application>Microsoft Office Word</Application>
  <DocSecurity>0</DocSecurity>
  <Lines>12</Lines>
  <Paragraphs>3</Paragraphs>
  <ScaleCrop>false</ScaleCrop>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TARK</dc:creator>
  <cp:keywords/>
  <dc:description/>
  <cp:lastModifiedBy>Kristel Meos</cp:lastModifiedBy>
  <cp:revision>22</cp:revision>
  <dcterms:created xsi:type="dcterms:W3CDTF">2023-03-23T13:39:00Z</dcterms:created>
  <dcterms:modified xsi:type="dcterms:W3CDTF">2023-04-03T19:24:00Z</dcterms:modified>
</cp:coreProperties>
</file>